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1" w:rsidRPr="00F84FF8" w:rsidRDefault="003A2E90" w:rsidP="003A2E90">
      <w:pPr>
        <w:jc w:val="center"/>
        <w:rPr>
          <w:rFonts w:cstheme="minorHAnsi"/>
        </w:rPr>
      </w:pPr>
      <w:r w:rsidRPr="00F84FF8">
        <w:rPr>
          <w:rFonts w:cstheme="minorHAnsi"/>
        </w:rPr>
        <w:t>RFI #1</w:t>
      </w:r>
    </w:p>
    <w:p w:rsidR="003A2E90" w:rsidRPr="00F84FF8" w:rsidRDefault="003A2E90" w:rsidP="003A2E90">
      <w:pPr>
        <w:jc w:val="center"/>
        <w:rPr>
          <w:rFonts w:cstheme="minorHAnsi"/>
        </w:rPr>
      </w:pPr>
    </w:p>
    <w:p w:rsidR="003A2E90" w:rsidRDefault="003A2E90" w:rsidP="00F84FF8">
      <w:pPr>
        <w:pStyle w:val="ListParagraph"/>
        <w:numPr>
          <w:ilvl w:val="0"/>
          <w:numId w:val="3"/>
        </w:numPr>
        <w:rPr>
          <w:rFonts w:asciiTheme="minorHAnsi" w:hAnsiTheme="minorHAnsi" w:cstheme="minorHAnsi"/>
        </w:rPr>
      </w:pPr>
      <w:r w:rsidRPr="00F84FF8">
        <w:rPr>
          <w:rFonts w:asciiTheme="minorHAnsi" w:hAnsiTheme="minorHAnsi" w:cstheme="minorHAnsi"/>
        </w:rPr>
        <w:t>In the demonstration Project attachment 1, specifications, page 3 of 4, paragraph 5 “CONSTRUCTION DURATION”, provides project durations, but the written out durations do not match the numerical durations, and the math doesn’t seem to workout either.  Can clarification be provided on the project’s durations?</w:t>
      </w:r>
    </w:p>
    <w:p w:rsidR="00F84FF8" w:rsidRDefault="00F84FF8" w:rsidP="00F84FF8">
      <w:pPr>
        <w:pStyle w:val="ListParagraph"/>
        <w:rPr>
          <w:rFonts w:asciiTheme="minorHAnsi" w:hAnsiTheme="minorHAnsi" w:cstheme="minorHAnsi"/>
        </w:rPr>
      </w:pPr>
    </w:p>
    <w:p w:rsidR="00F84FF8" w:rsidRPr="00F84FF8" w:rsidRDefault="00F84FF8" w:rsidP="00F84FF8">
      <w:pPr>
        <w:pStyle w:val="ListParagraph"/>
        <w:rPr>
          <w:rFonts w:asciiTheme="minorHAnsi" w:hAnsiTheme="minorHAnsi" w:cstheme="minorHAnsi"/>
        </w:rPr>
      </w:pPr>
      <w:r>
        <w:rPr>
          <w:rFonts w:asciiTheme="minorHAnsi" w:hAnsiTheme="minorHAnsi" w:cstheme="minorHAnsi"/>
        </w:rPr>
        <w:t xml:space="preserve">Answer: </w:t>
      </w:r>
      <w:r w:rsidR="009956AB">
        <w:rPr>
          <w:rFonts w:asciiTheme="minorHAnsi" w:hAnsiTheme="minorHAnsi" w:cstheme="minorHAnsi"/>
        </w:rPr>
        <w:t>The total project duration is 129 days. Please see UHHZ 130375 Revision 2 for specific changes.</w:t>
      </w:r>
      <w:bookmarkStart w:id="0" w:name="_GoBack"/>
      <w:bookmarkEnd w:id="0"/>
    </w:p>
    <w:p w:rsidR="003A2E90" w:rsidRPr="00F84FF8" w:rsidRDefault="003A2E90" w:rsidP="003A2E90">
      <w:pPr>
        <w:pStyle w:val="ListParagraph"/>
        <w:rPr>
          <w:rFonts w:asciiTheme="minorHAnsi" w:hAnsiTheme="minorHAnsi" w:cstheme="minorHAnsi"/>
        </w:rPr>
      </w:pPr>
    </w:p>
    <w:p w:rsidR="003A2E90" w:rsidRPr="00F84FF8" w:rsidRDefault="003A2E90" w:rsidP="003A2E90">
      <w:pPr>
        <w:pStyle w:val="ListParagraph"/>
        <w:ind w:hanging="360"/>
        <w:rPr>
          <w:rFonts w:asciiTheme="minorHAnsi" w:hAnsiTheme="minorHAnsi" w:cstheme="minorHAnsi"/>
        </w:rPr>
      </w:pPr>
      <w:r w:rsidRPr="00F84FF8">
        <w:rPr>
          <w:rFonts w:asciiTheme="minorHAnsi" w:hAnsiTheme="minorHAnsi" w:cstheme="minorHAnsi"/>
        </w:rPr>
        <w:t>2.    On pages 6 &amp; 7 of the solicitation, there is the table of CLINs, items 0001, 1001, 2001, 3001, 4001, &amp; 5001.  These CLINs have blanks for dollar values, but do not seem to have any instructions for filling them out, and appear to be informative and not a price schedule for the bidder to fill out.  Can the Gov confirm that the bidder does not have to provide any values for this table?</w:t>
      </w:r>
    </w:p>
    <w:p w:rsidR="00DE17E6" w:rsidRPr="00F84FF8" w:rsidRDefault="00DE17E6" w:rsidP="00DE17E6">
      <w:pPr>
        <w:pStyle w:val="ListParagraph"/>
        <w:ind w:hanging="360"/>
        <w:rPr>
          <w:rFonts w:asciiTheme="minorHAnsi" w:hAnsiTheme="minorHAnsi" w:cstheme="minorHAnsi"/>
        </w:rPr>
      </w:pPr>
    </w:p>
    <w:p w:rsidR="00DE17E6" w:rsidRPr="00F84FF8" w:rsidRDefault="00DE17E6" w:rsidP="00DE17E6">
      <w:pPr>
        <w:pStyle w:val="ListParagraph"/>
        <w:ind w:hanging="360"/>
        <w:rPr>
          <w:rFonts w:asciiTheme="minorHAnsi" w:hAnsiTheme="minorHAnsi" w:cstheme="minorHAnsi"/>
        </w:rPr>
      </w:pPr>
      <w:r w:rsidRPr="00F84FF8">
        <w:rPr>
          <w:rFonts w:asciiTheme="minorHAnsi" w:hAnsiTheme="minorHAnsi" w:cstheme="minorHAnsi"/>
        </w:rPr>
        <w:t>Answer: The bidder does not have to provide any values for the table of CLINs. They are informational.</w:t>
      </w:r>
    </w:p>
    <w:p w:rsidR="003A2E90" w:rsidRPr="00F84FF8" w:rsidRDefault="003A2E90" w:rsidP="003A2E90">
      <w:pPr>
        <w:pStyle w:val="ListParagraph"/>
        <w:rPr>
          <w:rFonts w:asciiTheme="minorHAnsi" w:hAnsiTheme="minorHAnsi" w:cstheme="minorHAnsi"/>
        </w:rPr>
      </w:pPr>
    </w:p>
    <w:p w:rsidR="003A2E90" w:rsidRPr="00F84FF8" w:rsidRDefault="003A2E90" w:rsidP="003A2E90">
      <w:pPr>
        <w:pStyle w:val="ListParagraph"/>
        <w:ind w:hanging="360"/>
        <w:rPr>
          <w:rFonts w:asciiTheme="minorHAnsi" w:hAnsiTheme="minorHAnsi" w:cstheme="minorHAnsi"/>
        </w:rPr>
      </w:pPr>
      <w:r w:rsidRPr="00F84FF8">
        <w:rPr>
          <w:rFonts w:asciiTheme="minorHAnsi" w:hAnsiTheme="minorHAnsi" w:cstheme="minorHAnsi"/>
        </w:rPr>
        <w:t>3.    Section M of the solicitation says that bidders are to use Demonstration Project Attachments #1, 2, 3 and 4 in the list of attachments to submit their bid.  In addition to these Demonstration Project Attachments, we assume the 1442 needs to be included, but there does not appear to be a place within the 1442 to include a price, is this correct?</w:t>
      </w:r>
    </w:p>
    <w:p w:rsidR="00DE17E6" w:rsidRPr="00F84FF8" w:rsidRDefault="00DE17E6" w:rsidP="003A2E90">
      <w:pPr>
        <w:pStyle w:val="ListParagraph"/>
        <w:ind w:hanging="360"/>
        <w:rPr>
          <w:rFonts w:asciiTheme="minorHAnsi" w:hAnsiTheme="minorHAnsi" w:cstheme="minorHAnsi"/>
        </w:rPr>
      </w:pPr>
    </w:p>
    <w:p w:rsidR="00DE17E6" w:rsidRPr="00F84FF8" w:rsidRDefault="00DE17E6" w:rsidP="003A2E90">
      <w:pPr>
        <w:pStyle w:val="ListParagraph"/>
        <w:ind w:hanging="360"/>
        <w:rPr>
          <w:rFonts w:asciiTheme="minorHAnsi" w:hAnsiTheme="minorHAnsi" w:cstheme="minorHAnsi"/>
        </w:rPr>
      </w:pPr>
      <w:r w:rsidRPr="00F84FF8">
        <w:rPr>
          <w:rFonts w:asciiTheme="minorHAnsi" w:hAnsiTheme="minorHAnsi" w:cstheme="minorHAnsi"/>
        </w:rPr>
        <w:t xml:space="preserve">Answer: </w:t>
      </w:r>
      <w:r w:rsidR="00F84FF8">
        <w:rPr>
          <w:rFonts w:asciiTheme="minorHAnsi" w:hAnsiTheme="minorHAnsi" w:cstheme="minorHAnsi"/>
        </w:rPr>
        <w:t>A</w:t>
      </w:r>
      <w:r w:rsidRPr="00F84FF8">
        <w:rPr>
          <w:rFonts w:asciiTheme="minorHAnsi" w:hAnsiTheme="minorHAnsi" w:cstheme="minorHAnsi"/>
        </w:rPr>
        <w:t xml:space="preserve"> price does not need to be on the SF 1442. The only place a price will be required is the bid schedule document. Only a signature is required on the SF 1442.</w:t>
      </w:r>
    </w:p>
    <w:p w:rsidR="003A2E90" w:rsidRPr="00F84FF8" w:rsidRDefault="003A2E90" w:rsidP="003A2E90">
      <w:pPr>
        <w:pStyle w:val="ListParagraph"/>
        <w:ind w:hanging="360"/>
        <w:rPr>
          <w:rFonts w:asciiTheme="minorHAnsi" w:hAnsiTheme="minorHAnsi" w:cstheme="minorHAnsi"/>
        </w:rPr>
      </w:pPr>
    </w:p>
    <w:p w:rsidR="003A2E90" w:rsidRPr="00F84FF8" w:rsidRDefault="003A2E90" w:rsidP="003A2E90">
      <w:pPr>
        <w:pStyle w:val="ListParagraph"/>
        <w:ind w:hanging="360"/>
        <w:rPr>
          <w:rFonts w:asciiTheme="minorHAnsi" w:hAnsiTheme="minorHAnsi" w:cstheme="minorHAnsi"/>
        </w:rPr>
      </w:pPr>
      <w:r w:rsidRPr="00F84FF8">
        <w:rPr>
          <w:rFonts w:asciiTheme="minorHAnsi" w:hAnsiTheme="minorHAnsi" w:cstheme="minorHAnsi"/>
        </w:rPr>
        <w:t>4.    What information do you need for our attendees</w:t>
      </w:r>
      <w:r w:rsidR="00F84FF8">
        <w:rPr>
          <w:rFonts w:asciiTheme="minorHAnsi" w:hAnsiTheme="minorHAnsi" w:cstheme="minorHAnsi"/>
        </w:rPr>
        <w:t xml:space="preserve"> (for the site visit)</w:t>
      </w:r>
      <w:r w:rsidRPr="00F84FF8">
        <w:rPr>
          <w:rFonts w:asciiTheme="minorHAnsi" w:hAnsiTheme="minorHAnsi" w:cstheme="minorHAnsi"/>
        </w:rPr>
        <w:t>;  is it just full name as it appears on their ID? Or do you need company name, etc?</w:t>
      </w:r>
    </w:p>
    <w:p w:rsidR="009E3AB7" w:rsidRPr="00F84FF8" w:rsidRDefault="009E3AB7" w:rsidP="003A2E90">
      <w:pPr>
        <w:pStyle w:val="ListParagraph"/>
        <w:ind w:hanging="360"/>
        <w:rPr>
          <w:rFonts w:asciiTheme="minorHAnsi" w:hAnsiTheme="minorHAnsi" w:cstheme="minorHAnsi"/>
        </w:rPr>
      </w:pPr>
    </w:p>
    <w:p w:rsidR="00DE17E6" w:rsidRPr="00F84FF8" w:rsidRDefault="009E3AB7" w:rsidP="00DE17E6">
      <w:pPr>
        <w:pStyle w:val="ListParagraph"/>
        <w:rPr>
          <w:rFonts w:asciiTheme="minorHAnsi" w:hAnsiTheme="minorHAnsi" w:cstheme="minorHAnsi"/>
        </w:rPr>
      </w:pPr>
      <w:r w:rsidRPr="00F84FF8">
        <w:rPr>
          <w:rFonts w:asciiTheme="minorHAnsi" w:hAnsiTheme="minorHAnsi" w:cstheme="minorHAnsi"/>
        </w:rPr>
        <w:t xml:space="preserve">Answer: </w:t>
      </w:r>
    </w:p>
    <w:p w:rsidR="00DE17E6" w:rsidRPr="00F84FF8" w:rsidRDefault="00DE17E6" w:rsidP="00DE17E6">
      <w:pPr>
        <w:pStyle w:val="ListParagraph"/>
        <w:rPr>
          <w:rFonts w:asciiTheme="minorHAnsi" w:hAnsiTheme="minorHAnsi" w:cstheme="minorHAnsi"/>
        </w:rPr>
      </w:pPr>
    </w:p>
    <w:p w:rsidR="009E3AB7" w:rsidRPr="00F84FF8" w:rsidRDefault="009E3AB7" w:rsidP="009E3AB7">
      <w:pPr>
        <w:pStyle w:val="ListParagraph"/>
        <w:numPr>
          <w:ilvl w:val="0"/>
          <w:numId w:val="2"/>
        </w:numPr>
        <w:rPr>
          <w:rFonts w:asciiTheme="minorHAnsi" w:hAnsiTheme="minorHAnsi" w:cstheme="minorHAnsi"/>
        </w:rPr>
      </w:pPr>
      <w:r w:rsidRPr="00F84FF8">
        <w:rPr>
          <w:rFonts w:asciiTheme="minorHAnsi" w:hAnsiTheme="minorHAnsi" w:cstheme="minorHAnsi"/>
        </w:rPr>
        <w:t>Alphabetized names of each visitor (Last, First, Middle)</w:t>
      </w:r>
    </w:p>
    <w:p w:rsidR="009E3AB7" w:rsidRPr="00F84FF8" w:rsidRDefault="009E3AB7" w:rsidP="009E3AB7">
      <w:pPr>
        <w:pStyle w:val="ListParagraph"/>
        <w:numPr>
          <w:ilvl w:val="0"/>
          <w:numId w:val="2"/>
        </w:numPr>
        <w:rPr>
          <w:rFonts w:asciiTheme="minorHAnsi" w:hAnsiTheme="minorHAnsi" w:cstheme="minorHAnsi"/>
        </w:rPr>
      </w:pPr>
      <w:r w:rsidRPr="00F84FF8">
        <w:rPr>
          <w:rFonts w:asciiTheme="minorHAnsi" w:hAnsiTheme="minorHAnsi" w:cstheme="minorHAnsi"/>
        </w:rPr>
        <w:t>Date of Birth for every visitor (YYYYMMDD)</w:t>
      </w:r>
    </w:p>
    <w:p w:rsidR="009E3AB7" w:rsidRPr="00F84FF8" w:rsidRDefault="009E3AB7" w:rsidP="009E3AB7">
      <w:pPr>
        <w:pStyle w:val="ListParagraph"/>
        <w:numPr>
          <w:ilvl w:val="0"/>
          <w:numId w:val="2"/>
        </w:numPr>
        <w:rPr>
          <w:rFonts w:asciiTheme="minorHAnsi" w:hAnsiTheme="minorHAnsi" w:cstheme="minorHAnsi"/>
        </w:rPr>
      </w:pPr>
      <w:r w:rsidRPr="00F84FF8">
        <w:rPr>
          <w:rFonts w:asciiTheme="minorHAnsi" w:hAnsiTheme="minorHAnsi" w:cstheme="minorHAnsi"/>
        </w:rPr>
        <w:t>Child (Y/N)</w:t>
      </w:r>
    </w:p>
    <w:p w:rsidR="009E3AB7" w:rsidRPr="00F84FF8" w:rsidRDefault="009E3AB7" w:rsidP="009E3AB7">
      <w:pPr>
        <w:pStyle w:val="ListParagraph"/>
        <w:numPr>
          <w:ilvl w:val="0"/>
          <w:numId w:val="2"/>
        </w:numPr>
        <w:rPr>
          <w:rFonts w:asciiTheme="minorHAnsi" w:hAnsiTheme="minorHAnsi" w:cstheme="minorHAnsi"/>
        </w:rPr>
      </w:pPr>
      <w:r w:rsidRPr="00F84FF8">
        <w:rPr>
          <w:rFonts w:asciiTheme="minorHAnsi" w:hAnsiTheme="minorHAnsi" w:cstheme="minorHAnsi"/>
        </w:rPr>
        <w:t>Gender (M/F)</w:t>
      </w:r>
    </w:p>
    <w:p w:rsidR="009E3AB7" w:rsidRPr="00F84FF8" w:rsidRDefault="009E3AB7" w:rsidP="009E3AB7">
      <w:pPr>
        <w:pStyle w:val="ListParagraph"/>
        <w:numPr>
          <w:ilvl w:val="0"/>
          <w:numId w:val="2"/>
        </w:numPr>
        <w:rPr>
          <w:rFonts w:asciiTheme="minorHAnsi" w:hAnsiTheme="minorHAnsi" w:cstheme="minorHAnsi"/>
        </w:rPr>
      </w:pPr>
      <w:r w:rsidRPr="00F84FF8">
        <w:rPr>
          <w:rFonts w:asciiTheme="minorHAnsi" w:hAnsiTheme="minorHAnsi" w:cstheme="minorHAnsi"/>
        </w:rPr>
        <w:t>Social Security Number (XXX-XX-XXXX)</w:t>
      </w:r>
    </w:p>
    <w:p w:rsidR="009E3AB7" w:rsidRPr="00F84FF8" w:rsidRDefault="009E3AB7" w:rsidP="003A2E90">
      <w:pPr>
        <w:pStyle w:val="ListParagraph"/>
        <w:ind w:hanging="360"/>
        <w:rPr>
          <w:rFonts w:asciiTheme="minorHAnsi" w:hAnsiTheme="minorHAnsi" w:cstheme="minorHAnsi"/>
        </w:rPr>
      </w:pPr>
    </w:p>
    <w:p w:rsidR="003A2E90" w:rsidRPr="00F84FF8" w:rsidRDefault="003A2E90" w:rsidP="003A2E90">
      <w:pPr>
        <w:pStyle w:val="ListParagraph"/>
        <w:ind w:hanging="360"/>
        <w:rPr>
          <w:rFonts w:asciiTheme="minorHAnsi" w:hAnsiTheme="minorHAnsi" w:cstheme="minorHAnsi"/>
        </w:rPr>
      </w:pPr>
    </w:p>
    <w:p w:rsidR="003A2E90" w:rsidRPr="00F84FF8" w:rsidRDefault="003A2E90" w:rsidP="009E3AB7">
      <w:pPr>
        <w:pStyle w:val="ListParagraph"/>
        <w:ind w:hanging="360"/>
        <w:rPr>
          <w:rFonts w:asciiTheme="minorHAnsi" w:hAnsiTheme="minorHAnsi" w:cstheme="minorHAnsi"/>
        </w:rPr>
      </w:pPr>
      <w:r w:rsidRPr="00F84FF8">
        <w:rPr>
          <w:rFonts w:asciiTheme="minorHAnsi" w:hAnsiTheme="minorHAnsi" w:cstheme="minorHAnsi"/>
        </w:rPr>
        <w:t xml:space="preserve">5.    Are there any “instructions to Bidders” as far as what you are looking for on submission of </w:t>
      </w:r>
      <w:r w:rsidR="009E3AB7" w:rsidRPr="00F84FF8">
        <w:rPr>
          <w:rFonts w:asciiTheme="minorHAnsi" w:hAnsiTheme="minorHAnsi" w:cstheme="minorHAnsi"/>
        </w:rPr>
        <w:t xml:space="preserve">the </w:t>
      </w:r>
      <w:r w:rsidRPr="00F84FF8">
        <w:rPr>
          <w:rFonts w:asciiTheme="minorHAnsi" w:hAnsiTheme="minorHAnsi" w:cstheme="minorHAnsi"/>
        </w:rPr>
        <w:t>proposals?</w:t>
      </w:r>
      <w:r w:rsidR="009E3AB7" w:rsidRPr="00F84FF8">
        <w:rPr>
          <w:rFonts w:asciiTheme="minorHAnsi" w:hAnsiTheme="minorHAnsi" w:cstheme="minorHAnsi"/>
        </w:rPr>
        <w:t xml:space="preserve"> Or submit per the SF 1442?</w:t>
      </w:r>
    </w:p>
    <w:p w:rsidR="009E3AB7" w:rsidRPr="00F84FF8" w:rsidRDefault="009E3AB7" w:rsidP="009E3AB7">
      <w:pPr>
        <w:pStyle w:val="ListParagraph"/>
        <w:ind w:hanging="360"/>
        <w:rPr>
          <w:rFonts w:asciiTheme="minorHAnsi" w:hAnsiTheme="minorHAnsi" w:cstheme="minorHAnsi"/>
        </w:rPr>
      </w:pPr>
    </w:p>
    <w:p w:rsidR="009E3AB7" w:rsidRPr="00F84FF8" w:rsidRDefault="009E3AB7" w:rsidP="00DE17E6">
      <w:pPr>
        <w:spacing w:after="0"/>
        <w:rPr>
          <w:rFonts w:cstheme="minorHAnsi"/>
        </w:rPr>
      </w:pPr>
      <w:r w:rsidRPr="00F84FF8">
        <w:rPr>
          <w:rFonts w:cstheme="minorHAnsi"/>
        </w:rPr>
        <w:tab/>
        <w:t xml:space="preserve">-submit via email? Or hard copy? </w:t>
      </w:r>
    </w:p>
    <w:p w:rsidR="009E3AB7" w:rsidRPr="00F84FF8" w:rsidRDefault="009E3AB7" w:rsidP="00DE17E6">
      <w:pPr>
        <w:pStyle w:val="ListParagraph"/>
        <w:rPr>
          <w:rFonts w:asciiTheme="minorHAnsi" w:hAnsiTheme="minorHAnsi" w:cstheme="minorHAnsi"/>
        </w:rPr>
      </w:pPr>
      <w:r w:rsidRPr="00F84FF8">
        <w:rPr>
          <w:rFonts w:asciiTheme="minorHAnsi" w:hAnsiTheme="minorHAnsi" w:cstheme="minorHAnsi"/>
        </w:rPr>
        <w:t>-price, breakdown or lump sum?</w:t>
      </w:r>
    </w:p>
    <w:p w:rsidR="00DE17E6" w:rsidRPr="00F84FF8" w:rsidRDefault="009E3AB7" w:rsidP="00DE17E6">
      <w:pPr>
        <w:spacing w:after="0"/>
        <w:ind w:firstLine="720"/>
        <w:rPr>
          <w:rFonts w:cstheme="minorHAnsi"/>
        </w:rPr>
      </w:pPr>
      <w:r w:rsidRPr="00F84FF8">
        <w:rPr>
          <w:rFonts w:cstheme="minorHAnsi"/>
        </w:rPr>
        <w:t xml:space="preserve">-Volumes? </w:t>
      </w:r>
    </w:p>
    <w:p w:rsidR="009E3AB7" w:rsidRPr="00F84FF8" w:rsidRDefault="009E3AB7" w:rsidP="00DE17E6">
      <w:pPr>
        <w:spacing w:after="0"/>
        <w:ind w:firstLine="720"/>
        <w:rPr>
          <w:rFonts w:cstheme="minorHAnsi"/>
        </w:rPr>
      </w:pPr>
      <w:r w:rsidRPr="00F84FF8">
        <w:rPr>
          <w:rFonts w:cstheme="minorHAnsi"/>
        </w:rPr>
        <w:t xml:space="preserve">-How many pages the proposal needs to be? </w:t>
      </w:r>
    </w:p>
    <w:p w:rsidR="00DE17E6" w:rsidRPr="00F84FF8" w:rsidRDefault="00DE17E6" w:rsidP="00DE17E6">
      <w:pPr>
        <w:spacing w:after="0"/>
        <w:ind w:firstLine="720"/>
        <w:rPr>
          <w:rFonts w:cstheme="minorHAnsi"/>
        </w:rPr>
      </w:pPr>
    </w:p>
    <w:p w:rsidR="00DE17E6" w:rsidRPr="00F84FF8" w:rsidRDefault="00DE17E6" w:rsidP="00DE17E6">
      <w:pPr>
        <w:rPr>
          <w:rFonts w:cstheme="minorHAnsi"/>
        </w:rPr>
      </w:pPr>
      <w:r w:rsidRPr="00F84FF8">
        <w:rPr>
          <w:rFonts w:cstheme="minorHAnsi"/>
        </w:rPr>
        <w:tab/>
        <w:t xml:space="preserve">Answer: </w:t>
      </w:r>
    </w:p>
    <w:p w:rsidR="00DE17E6" w:rsidRPr="00F84FF8" w:rsidRDefault="00DE17E6" w:rsidP="00DE17E6">
      <w:pPr>
        <w:pStyle w:val="ListParagraph"/>
        <w:ind w:hanging="360"/>
        <w:rPr>
          <w:rFonts w:asciiTheme="minorHAnsi" w:hAnsiTheme="minorHAnsi" w:cstheme="minorHAnsi"/>
        </w:rPr>
      </w:pPr>
      <w:r w:rsidRPr="00F84FF8">
        <w:rPr>
          <w:rFonts w:asciiTheme="minorHAnsi" w:hAnsiTheme="minorHAnsi" w:cstheme="minorHAnsi"/>
        </w:rPr>
        <w:t>Please submit IAW the SF 1442 instructions. Please use the Bid Schedule, Bid Bonds, signed SF 1442 (acknowledging any amendments if applicable).</w:t>
      </w:r>
    </w:p>
    <w:p w:rsidR="00DE17E6" w:rsidRPr="00F84FF8" w:rsidRDefault="00DE17E6" w:rsidP="00DE17E6">
      <w:pPr>
        <w:pStyle w:val="ListParagraph"/>
        <w:ind w:hanging="360"/>
        <w:rPr>
          <w:rFonts w:asciiTheme="minorHAnsi" w:hAnsiTheme="minorHAnsi" w:cstheme="minorHAnsi"/>
        </w:rPr>
      </w:pPr>
    </w:p>
    <w:p w:rsidR="00DE17E6" w:rsidRPr="00F84FF8" w:rsidRDefault="00DE17E6" w:rsidP="00DE17E6">
      <w:pPr>
        <w:pStyle w:val="ListParagraph"/>
        <w:ind w:hanging="360"/>
        <w:rPr>
          <w:rFonts w:asciiTheme="minorHAnsi" w:hAnsiTheme="minorHAnsi" w:cstheme="minorHAnsi"/>
        </w:rPr>
      </w:pPr>
      <w:r w:rsidRPr="00F84FF8">
        <w:rPr>
          <w:rFonts w:asciiTheme="minorHAnsi" w:hAnsiTheme="minorHAnsi" w:cstheme="minorHAnsi"/>
        </w:rPr>
        <w:t xml:space="preserve">Email submissions will not be accepted. You can submit a bid via mail or a hard copy per Solicitation. </w:t>
      </w:r>
    </w:p>
    <w:p w:rsidR="00DE17E6" w:rsidRPr="00F84FF8" w:rsidRDefault="00DE17E6" w:rsidP="00DE17E6">
      <w:pPr>
        <w:pStyle w:val="ListParagraph"/>
        <w:ind w:hanging="360"/>
        <w:rPr>
          <w:rFonts w:asciiTheme="minorHAnsi" w:hAnsiTheme="minorHAnsi" w:cstheme="minorHAnsi"/>
        </w:rPr>
      </w:pPr>
    </w:p>
    <w:p w:rsidR="009E3AB7" w:rsidRPr="00F84FF8" w:rsidRDefault="009E3AB7" w:rsidP="009E3AB7">
      <w:pPr>
        <w:pStyle w:val="ListParagraph"/>
        <w:ind w:hanging="360"/>
        <w:rPr>
          <w:rFonts w:asciiTheme="minorHAnsi" w:hAnsiTheme="minorHAnsi" w:cstheme="minorHAnsi"/>
        </w:rPr>
      </w:pPr>
      <w:r w:rsidRPr="00F84FF8">
        <w:rPr>
          <w:rFonts w:asciiTheme="minorHAnsi" w:hAnsiTheme="minorHAnsi" w:cstheme="minorHAnsi"/>
        </w:rPr>
        <w:t xml:space="preserve">6. </w:t>
      </w:r>
      <w:r w:rsidRPr="00F84FF8">
        <w:rPr>
          <w:rFonts w:asciiTheme="minorHAnsi" w:hAnsiTheme="minorHAnsi" w:cstheme="minorHAnsi"/>
        </w:rPr>
        <w:tab/>
        <w:t xml:space="preserve">Are there other instructions related to Sections L and M not included in the document attached? Specifically looking for format, qualifications, experience requirements etc? </w:t>
      </w:r>
    </w:p>
    <w:p w:rsidR="009E3AB7" w:rsidRPr="00F84FF8" w:rsidRDefault="009E3AB7" w:rsidP="009E3AB7">
      <w:pPr>
        <w:pStyle w:val="ListParagraph"/>
        <w:ind w:hanging="360"/>
        <w:rPr>
          <w:rFonts w:asciiTheme="minorHAnsi" w:hAnsiTheme="minorHAnsi" w:cstheme="minorHAnsi"/>
        </w:rPr>
      </w:pPr>
    </w:p>
    <w:p w:rsidR="009E3AB7" w:rsidRPr="00F84FF8" w:rsidRDefault="009E3AB7" w:rsidP="009E3AB7">
      <w:pPr>
        <w:pStyle w:val="ListParagraph"/>
        <w:ind w:hanging="360"/>
        <w:rPr>
          <w:rFonts w:asciiTheme="minorHAnsi" w:hAnsiTheme="minorHAnsi" w:cstheme="minorHAnsi"/>
        </w:rPr>
      </w:pPr>
      <w:r w:rsidRPr="00F84FF8">
        <w:rPr>
          <w:rFonts w:asciiTheme="minorHAnsi" w:hAnsiTheme="minorHAnsi" w:cstheme="minorHAnsi"/>
        </w:rPr>
        <w:t xml:space="preserve">Answer: </w:t>
      </w:r>
      <w:r w:rsidRPr="00F84FF8">
        <w:rPr>
          <w:rFonts w:asciiTheme="minorHAnsi" w:eastAsia="Times New Roman" w:hAnsiTheme="minorHAnsi" w:cstheme="minorHAnsi"/>
        </w:rPr>
        <w:t>No, there are no further instructions for Sections L and M.</w:t>
      </w:r>
    </w:p>
    <w:p w:rsidR="009E3AB7" w:rsidRPr="00F84FF8" w:rsidRDefault="009E3AB7" w:rsidP="009E3AB7">
      <w:pPr>
        <w:pStyle w:val="ListParagraph"/>
        <w:ind w:hanging="360"/>
        <w:rPr>
          <w:rFonts w:asciiTheme="minorHAnsi" w:hAnsiTheme="minorHAnsi" w:cstheme="minorHAnsi"/>
        </w:rPr>
      </w:pPr>
    </w:p>
    <w:p w:rsidR="009E3AB7" w:rsidRPr="00F84FF8" w:rsidRDefault="009E3AB7" w:rsidP="009E3AB7">
      <w:pPr>
        <w:pStyle w:val="ListParagraph"/>
        <w:ind w:hanging="360"/>
        <w:rPr>
          <w:rFonts w:asciiTheme="minorHAnsi" w:hAnsiTheme="minorHAnsi" w:cstheme="minorHAnsi"/>
        </w:rPr>
      </w:pPr>
      <w:r w:rsidRPr="00F84FF8">
        <w:rPr>
          <w:rFonts w:asciiTheme="minorHAnsi" w:hAnsiTheme="minorHAnsi" w:cstheme="minorHAnsi"/>
        </w:rPr>
        <w:t>7. What will the position be on encrypted email to communicate?</w:t>
      </w:r>
    </w:p>
    <w:p w:rsidR="009E3AB7" w:rsidRPr="00F84FF8" w:rsidRDefault="009E3AB7" w:rsidP="009E3AB7">
      <w:pPr>
        <w:spacing w:after="0" w:line="240" w:lineRule="auto"/>
        <w:rPr>
          <w:rFonts w:cstheme="minorHAnsi"/>
        </w:rPr>
      </w:pPr>
    </w:p>
    <w:p w:rsidR="009E3AB7" w:rsidRPr="00F84FF8" w:rsidRDefault="009E3AB7" w:rsidP="009E3AB7">
      <w:pPr>
        <w:spacing w:after="0" w:line="240" w:lineRule="auto"/>
        <w:ind w:firstLine="360"/>
        <w:rPr>
          <w:rFonts w:eastAsia="Times New Roman" w:cstheme="minorHAnsi"/>
        </w:rPr>
      </w:pPr>
      <w:r w:rsidRPr="00F84FF8">
        <w:rPr>
          <w:rFonts w:cstheme="minorHAnsi"/>
        </w:rPr>
        <w:t xml:space="preserve">Answer: </w:t>
      </w:r>
      <w:r w:rsidRPr="00F84FF8">
        <w:rPr>
          <w:rFonts w:eastAsia="Times New Roman" w:cstheme="minorHAnsi"/>
        </w:rPr>
        <w:t>Please do not send encrypted email.</w:t>
      </w:r>
    </w:p>
    <w:p w:rsidR="009E3AB7" w:rsidRPr="00F84FF8" w:rsidRDefault="009E3AB7" w:rsidP="009E3AB7">
      <w:pPr>
        <w:pStyle w:val="ListParagraph"/>
        <w:ind w:hanging="360"/>
        <w:rPr>
          <w:rFonts w:asciiTheme="minorHAnsi" w:hAnsiTheme="minorHAnsi" w:cstheme="minorHAnsi"/>
        </w:rPr>
      </w:pPr>
    </w:p>
    <w:p w:rsidR="009E3AB7" w:rsidRPr="00F84FF8" w:rsidRDefault="009E3AB7" w:rsidP="009E3AB7">
      <w:pPr>
        <w:ind w:firstLine="360"/>
        <w:rPr>
          <w:rFonts w:cstheme="minorHAnsi"/>
        </w:rPr>
      </w:pPr>
      <w:r w:rsidRPr="00F84FF8">
        <w:rPr>
          <w:rFonts w:cstheme="minorHAnsi"/>
        </w:rPr>
        <w:t>8. What is the anticipated magnitude of construction for the Seed Project?</w:t>
      </w:r>
    </w:p>
    <w:p w:rsidR="009E3AB7" w:rsidRPr="00F84FF8" w:rsidRDefault="009E3AB7" w:rsidP="009E3AB7">
      <w:pPr>
        <w:pStyle w:val="ListParagraph"/>
        <w:ind w:hanging="360"/>
        <w:rPr>
          <w:rFonts w:asciiTheme="minorHAnsi" w:hAnsiTheme="minorHAnsi" w:cstheme="minorHAnsi"/>
        </w:rPr>
      </w:pPr>
      <w:r w:rsidRPr="00F84FF8">
        <w:rPr>
          <w:rFonts w:asciiTheme="minorHAnsi" w:hAnsiTheme="minorHAnsi" w:cstheme="minorHAnsi"/>
        </w:rPr>
        <w:t>Answer: You</w:t>
      </w:r>
      <w:r w:rsidRPr="00F84FF8">
        <w:rPr>
          <w:rFonts w:asciiTheme="minorHAnsi" w:eastAsia="Times New Roman" w:hAnsiTheme="minorHAnsi" w:cstheme="minorHAnsi"/>
        </w:rPr>
        <w:t xml:space="preserve"> will find Project Magnitude in Section B, two pages down, and it is between $250,000.00 and $500,000.00.</w:t>
      </w:r>
    </w:p>
    <w:p w:rsidR="009E3AB7" w:rsidRPr="00F84FF8" w:rsidRDefault="009E3AB7" w:rsidP="009E3AB7">
      <w:pPr>
        <w:pStyle w:val="ListParagraph"/>
        <w:ind w:hanging="360"/>
        <w:rPr>
          <w:rFonts w:asciiTheme="minorHAnsi" w:hAnsiTheme="minorHAnsi" w:cstheme="minorHAnsi"/>
        </w:rPr>
      </w:pPr>
    </w:p>
    <w:p w:rsidR="003A2E90" w:rsidRPr="00F84FF8" w:rsidRDefault="003A2E90" w:rsidP="003A2E90">
      <w:pPr>
        <w:rPr>
          <w:rFonts w:cstheme="minorHAnsi"/>
        </w:rPr>
      </w:pPr>
    </w:p>
    <w:p w:rsidR="003A2E90" w:rsidRPr="00F84FF8" w:rsidRDefault="003A2E90" w:rsidP="009E3AB7">
      <w:pPr>
        <w:pStyle w:val="ListParagraph"/>
        <w:ind w:hanging="360"/>
        <w:rPr>
          <w:rFonts w:asciiTheme="minorHAnsi" w:hAnsiTheme="minorHAnsi" w:cstheme="minorHAnsi"/>
        </w:rPr>
      </w:pPr>
    </w:p>
    <w:sectPr w:rsidR="003A2E90" w:rsidRPr="00F8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9B3"/>
    <w:multiLevelType w:val="hybridMultilevel"/>
    <w:tmpl w:val="3894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F48CF"/>
    <w:multiLevelType w:val="hybridMultilevel"/>
    <w:tmpl w:val="2B0C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CC0796"/>
    <w:multiLevelType w:val="hybridMultilevel"/>
    <w:tmpl w:val="2B945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90"/>
    <w:rsid w:val="00126671"/>
    <w:rsid w:val="003A2E90"/>
    <w:rsid w:val="009956AB"/>
    <w:rsid w:val="009E3AB7"/>
    <w:rsid w:val="00DE17E6"/>
    <w:rsid w:val="00F8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0F4C"/>
  <w15:chartTrackingRefBased/>
  <w15:docId w15:val="{96D1A67A-C05F-4F72-B102-9F1AE0AB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9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508">
      <w:bodyDiv w:val="1"/>
      <w:marLeft w:val="0"/>
      <w:marRight w:val="0"/>
      <w:marTop w:val="0"/>
      <w:marBottom w:val="0"/>
      <w:divBdr>
        <w:top w:val="none" w:sz="0" w:space="0" w:color="auto"/>
        <w:left w:val="none" w:sz="0" w:space="0" w:color="auto"/>
        <w:bottom w:val="none" w:sz="0" w:space="0" w:color="auto"/>
        <w:right w:val="none" w:sz="0" w:space="0" w:color="auto"/>
      </w:divBdr>
    </w:div>
    <w:div w:id="85543874">
      <w:bodyDiv w:val="1"/>
      <w:marLeft w:val="0"/>
      <w:marRight w:val="0"/>
      <w:marTop w:val="0"/>
      <w:marBottom w:val="0"/>
      <w:divBdr>
        <w:top w:val="none" w:sz="0" w:space="0" w:color="auto"/>
        <w:left w:val="none" w:sz="0" w:space="0" w:color="auto"/>
        <w:bottom w:val="none" w:sz="0" w:space="0" w:color="auto"/>
        <w:right w:val="none" w:sz="0" w:space="0" w:color="auto"/>
      </w:divBdr>
    </w:div>
    <w:div w:id="217087893">
      <w:bodyDiv w:val="1"/>
      <w:marLeft w:val="0"/>
      <w:marRight w:val="0"/>
      <w:marTop w:val="0"/>
      <w:marBottom w:val="0"/>
      <w:divBdr>
        <w:top w:val="none" w:sz="0" w:space="0" w:color="auto"/>
        <w:left w:val="none" w:sz="0" w:space="0" w:color="auto"/>
        <w:bottom w:val="none" w:sz="0" w:space="0" w:color="auto"/>
        <w:right w:val="none" w:sz="0" w:space="0" w:color="auto"/>
      </w:divBdr>
    </w:div>
    <w:div w:id="409499202">
      <w:bodyDiv w:val="1"/>
      <w:marLeft w:val="0"/>
      <w:marRight w:val="0"/>
      <w:marTop w:val="0"/>
      <w:marBottom w:val="0"/>
      <w:divBdr>
        <w:top w:val="none" w:sz="0" w:space="0" w:color="auto"/>
        <w:left w:val="none" w:sz="0" w:space="0" w:color="auto"/>
        <w:bottom w:val="none" w:sz="0" w:space="0" w:color="auto"/>
        <w:right w:val="none" w:sz="0" w:space="0" w:color="auto"/>
      </w:divBdr>
    </w:div>
    <w:div w:id="694699310">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10306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NORRY, SAMUEL N CIV USAF AFMC AFSC/PZIOC</dc:creator>
  <cp:keywords/>
  <dc:description/>
  <cp:lastModifiedBy>NORRY, SAMUEL N CIV USAF AFMC AFSC/PZIOC</cp:lastModifiedBy>
  <cp:revision>2</cp:revision>
  <dcterms:created xsi:type="dcterms:W3CDTF">2019-07-18T17:32:00Z</dcterms:created>
  <dcterms:modified xsi:type="dcterms:W3CDTF">2019-07-22T18:54:00Z</dcterms:modified>
</cp:coreProperties>
</file>