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28D5" w14:textId="216476C9" w:rsidR="00BD3E53" w:rsidRDefault="00BD3E53" w:rsidP="00BD3E53">
      <w:pPr>
        <w:jc w:val="center"/>
      </w:pPr>
      <w:r>
        <w:t>Questions and Answers</w:t>
      </w:r>
    </w:p>
    <w:p w14:paraId="4736CBFE" w14:textId="194C1065" w:rsidR="00BD3E53" w:rsidRDefault="00BD3E53" w:rsidP="00BD3E53">
      <w:pPr>
        <w:jc w:val="center"/>
      </w:pPr>
      <w:r>
        <w:t>W50S6N26QA022</w:t>
      </w:r>
    </w:p>
    <w:p w14:paraId="1BF5D967" w14:textId="46D35BCA" w:rsidR="00BD3E53" w:rsidRPr="00BD3E53" w:rsidRDefault="00BD3E53" w:rsidP="00BD3E53">
      <w:pPr>
        <w:jc w:val="center"/>
        <w:rPr>
          <w:color w:val="FF0000"/>
        </w:rPr>
      </w:pPr>
      <w:r w:rsidRPr="00BD3E53">
        <w:rPr>
          <w:color w:val="FF0000"/>
        </w:rPr>
        <w:t>All answers are in red</w:t>
      </w:r>
    </w:p>
    <w:p w14:paraId="4F541419" w14:textId="77777777" w:rsidR="00BD3E53" w:rsidRPr="00BD3E53" w:rsidRDefault="00BD3E53" w:rsidP="00BD3E53">
      <w:r w:rsidRPr="00BD3E53">
        <w:rPr>
          <w:b/>
          <w:bCs/>
        </w:rPr>
        <w:t xml:space="preserve">1. Site Supervision / Triple-Hatting: </w:t>
      </w:r>
      <w:r w:rsidRPr="00BD3E53">
        <w:t xml:space="preserve">Please confirm the required project-site management personnel. May one qualified individual </w:t>
      </w:r>
      <w:proofErr w:type="gramStart"/>
      <w:r w:rsidRPr="00BD3E53">
        <w:t>serve</w:t>
      </w:r>
      <w:proofErr w:type="gramEnd"/>
      <w:r w:rsidRPr="00BD3E53">
        <w:t xml:space="preserve"> concurrently as Project Superintendent, Quality Control Manager (QCM), and Site Safety and Health Officer (SSHO) for this project, provided the individual meets all applicable </w:t>
      </w:r>
      <w:proofErr w:type="gramStart"/>
      <w:r w:rsidRPr="00BD3E53">
        <w:t>qualification</w:t>
      </w:r>
      <w:proofErr w:type="gramEnd"/>
      <w:r w:rsidRPr="00BD3E53">
        <w:t xml:space="preserve"> and training requirements? If triple-hatting is not permitted, please identify which positions must be staffed by separate individuals and whether each position is required full-time whenever work is being performed. </w:t>
      </w:r>
      <w:r w:rsidRPr="00BD3E53">
        <w:rPr>
          <w:color w:val="FF0000"/>
        </w:rPr>
        <w:t>YES.</w:t>
      </w:r>
    </w:p>
    <w:p w14:paraId="6793F3FF" w14:textId="77777777" w:rsidR="00BD3E53" w:rsidRPr="00BD3E53" w:rsidRDefault="00BD3E53" w:rsidP="00BD3E53">
      <w:r w:rsidRPr="00BD3E53">
        <w:rPr>
          <w:b/>
          <w:bCs/>
        </w:rPr>
        <w:t xml:space="preserve">2. Minimum On-Site Superintendent Requirement: </w:t>
      </w:r>
      <w:r w:rsidRPr="00BD3E53">
        <w:t xml:space="preserve">Please confirm whether a Superintendent is required to be physically present on site during all construction activities, including subcontractor-only work, deliveries, testing, punch-list work, and after-hours work. </w:t>
      </w:r>
      <w:r w:rsidRPr="00BD3E53">
        <w:rPr>
          <w:color w:val="FF0000"/>
        </w:rPr>
        <w:t xml:space="preserve">Yes, Superintendent is required on site while work is on-going. </w:t>
      </w:r>
    </w:p>
    <w:p w14:paraId="32047393" w14:textId="77777777" w:rsidR="00BD3E53" w:rsidRPr="00BD3E53" w:rsidRDefault="00BD3E53" w:rsidP="00BD3E53">
      <w:r w:rsidRPr="00BD3E53">
        <w:rPr>
          <w:b/>
          <w:bCs/>
        </w:rPr>
        <w:t xml:space="preserve">3. QCM Requirements: </w:t>
      </w:r>
      <w:r w:rsidRPr="00BD3E53">
        <w:t xml:space="preserve">Please identify the minimum qualifications, certifications, experience, and required physical site presence for the QCM. The solicitation requires a Contractor Quality Control Plan and contractor-performed QC inspections/testing but does not clearly establish whether the QCM must be a separate dedicated individual. </w:t>
      </w:r>
      <w:r w:rsidRPr="00BD3E53">
        <w:rPr>
          <w:color w:val="FF0000"/>
        </w:rPr>
        <w:t xml:space="preserve">The QCM can be the same person as the Site Superintendent. </w:t>
      </w:r>
    </w:p>
    <w:p w14:paraId="6FD2A47E" w14:textId="77777777" w:rsidR="00BD3E53" w:rsidRPr="00BD3E53" w:rsidRDefault="00BD3E53" w:rsidP="00BD3E53">
      <w:r w:rsidRPr="00BD3E53">
        <w:rPr>
          <w:b/>
          <w:bCs/>
        </w:rPr>
        <w:t xml:space="preserve">4. SSHO Requirements: </w:t>
      </w:r>
      <w:r w:rsidRPr="00BD3E53">
        <w:t xml:space="preserve">Please confirm the required qualifications for the SSHO, including whether OSHA 30-hour training is sufficient or whether additional EM 385-1-1 training/experience is required. Please also confirm whether the SSHO may perform other project duties while serving in the SSHO role. </w:t>
      </w:r>
      <w:r w:rsidRPr="00D04438">
        <w:rPr>
          <w:color w:val="FF0000"/>
        </w:rPr>
        <w:t>OSHA-</w:t>
      </w:r>
      <w:proofErr w:type="gramStart"/>
      <w:r w:rsidRPr="00D04438">
        <w:rPr>
          <w:color w:val="FF0000"/>
        </w:rPr>
        <w:t>30 hour</w:t>
      </w:r>
      <w:proofErr w:type="gramEnd"/>
      <w:r w:rsidRPr="00D04438">
        <w:rPr>
          <w:color w:val="FF0000"/>
        </w:rPr>
        <w:t xml:space="preserve"> training is sufficient for the SSHO role. EM 385-1-1 is not required. </w:t>
      </w:r>
    </w:p>
    <w:p w14:paraId="06ED4AC0" w14:textId="77777777" w:rsidR="00BD3E53" w:rsidRPr="00BD3E53" w:rsidRDefault="00BD3E53" w:rsidP="00BD3E53">
      <w:r w:rsidRPr="00BD3E53">
        <w:rPr>
          <w:b/>
          <w:bCs/>
        </w:rPr>
        <w:t xml:space="preserve">5. Communications Room - Electrical Panel/Raised Floor Conflict: </w:t>
      </w:r>
      <w:r w:rsidRPr="00BD3E53">
        <w:t xml:space="preserve">During the site visit, an existing electrical panel in one communications/server room was observed with approximately 9-1/2 inches of clearance from the existing floor to the bottom of the panel/enclosure. The new raised access floor is intended to be approximately 10 inches high to match the adjacent existing raised floor, which appears to interfere with access to and/or removal of the electrical panel cover. Please provide the required design resolution. Is the Contractor required to raise/relocate the electrical panel, modify the raised-floor configuration/elevation locally, provide a recessed or removable access section, or perform another modification? </w:t>
      </w:r>
      <w:r w:rsidRPr="00D04438">
        <w:rPr>
          <w:color w:val="FF0000"/>
        </w:rPr>
        <w:t xml:space="preserve">The raised flooring will be installed to the maximum height possible so that the floor will not be higher than the bottom of the existing electrical panel. </w:t>
      </w:r>
      <w:r w:rsidRPr="00D04438">
        <w:rPr>
          <w:color w:val="FF0000"/>
        </w:rPr>
        <w:lastRenderedPageBreak/>
        <w:t xml:space="preserve">Based off your measurements, the flooring will be at least ½ inch lower than existing raised floor at the door entrance. </w:t>
      </w:r>
    </w:p>
    <w:p w14:paraId="58596ABC" w14:textId="77777777" w:rsidR="00BD3E53" w:rsidRPr="00BD3E53" w:rsidRDefault="00BD3E53" w:rsidP="00BD3E53">
      <w:r w:rsidRPr="00BD3E53">
        <w:rPr>
          <w:b/>
          <w:bCs/>
        </w:rPr>
        <w:t xml:space="preserve">6. Electrical Panel Modification Responsibility: </w:t>
      </w:r>
      <w:r w:rsidRPr="00BD3E53">
        <w:t>If relocation or modification of the existing electrical panel is required due to the raised-floor elevation, please confirm that such work is included in the base-bid scope and provide the required panel location, mounting elevation, feeder/conductor modifications, outage requirements, and any applicable details. T</w:t>
      </w:r>
      <w:r w:rsidRPr="00D04438">
        <w:rPr>
          <w:color w:val="FF0000"/>
        </w:rPr>
        <w:t xml:space="preserve">he electrical panel will not be moved and/or modified. </w:t>
      </w:r>
    </w:p>
    <w:p w14:paraId="796096F8" w14:textId="77777777" w:rsidR="00BD3E53" w:rsidRPr="00BD3E53" w:rsidRDefault="00BD3E53" w:rsidP="00BD3E53">
      <w:r w:rsidRPr="00BD3E53">
        <w:rPr>
          <w:b/>
          <w:bCs/>
        </w:rPr>
        <w:t xml:space="preserve">7. Communications Room - Stored/Unused Equipment: </w:t>
      </w:r>
      <w:r w:rsidRPr="00BD3E53">
        <w:t xml:space="preserve">During the site visit, numerous communications racks/components were observed in the communications room that appear to be uninstalled equipment being stored in the room. Please confirm whether the Government will remove and relocate all stored/uninstalled communications racks, cabinets, equipment, materials, and miscellaneous items prior to construction, or whether the Contractor is required to move, protect, store, and reinstall these items. </w:t>
      </w:r>
      <w:r w:rsidRPr="00D04438">
        <w:rPr>
          <w:color w:val="FF0000"/>
        </w:rPr>
        <w:t xml:space="preserve">The government will assist in any way and if </w:t>
      </w:r>
      <w:proofErr w:type="gramStart"/>
      <w:r w:rsidRPr="00D04438">
        <w:rPr>
          <w:color w:val="FF0000"/>
        </w:rPr>
        <w:t>necessary</w:t>
      </w:r>
      <w:proofErr w:type="gramEnd"/>
      <w:r w:rsidRPr="00D04438">
        <w:rPr>
          <w:color w:val="FF0000"/>
        </w:rPr>
        <w:t xml:space="preserve"> remove equipment to allow for raised floor installation, but the contractor shall expect to move some equipment. </w:t>
      </w:r>
    </w:p>
    <w:p w14:paraId="098C9EC9" w14:textId="1E79427A" w:rsidR="00BD3E53" w:rsidRPr="00BD3E53" w:rsidRDefault="00BD3E53" w:rsidP="00BD3E53">
      <w:r w:rsidRPr="00BD3E53">
        <w:rPr>
          <w:b/>
          <w:bCs/>
        </w:rPr>
        <w:t xml:space="preserve">8. Responsibility for Existing Active Communications Equipment: </w:t>
      </w:r>
      <w:r w:rsidRPr="00BD3E53">
        <w:t xml:space="preserve">Please clearly identify which racks, servers, cabinets, ladder racks, cabling, grounding components, and other communications equipment are active and required to remain operational throughout construction. All equipment connected to cabling needs to remain operational to the maximum extent possible. </w:t>
      </w:r>
      <w:r w:rsidRPr="00D04438">
        <w:rPr>
          <w:color w:val="FF0000"/>
        </w:rPr>
        <w:t xml:space="preserve">If there </w:t>
      </w:r>
      <w:r w:rsidR="00D04438">
        <w:rPr>
          <w:color w:val="FF0000"/>
        </w:rPr>
        <w:t>is</w:t>
      </w:r>
      <w:r w:rsidRPr="00D04438">
        <w:rPr>
          <w:color w:val="FF0000"/>
        </w:rPr>
        <w:t xml:space="preserve"> some cabling that needs to be disconnected, that is something the government will help with. </w:t>
      </w:r>
    </w:p>
    <w:p w14:paraId="72B42DB4" w14:textId="77777777" w:rsidR="00BD3E53" w:rsidRPr="00BD3E53" w:rsidRDefault="00BD3E53" w:rsidP="00BD3E53">
      <w:r w:rsidRPr="00BD3E53">
        <w:rPr>
          <w:b/>
          <w:bCs/>
        </w:rPr>
        <w:t xml:space="preserve">9. Temporary Support of Active Server/Racks: </w:t>
      </w:r>
      <w:r w:rsidRPr="00BD3E53">
        <w:t xml:space="preserve">Drawing A06.03 requires the existing server to remain operational while the Contractor temporarily raises/supports the rack, installs the raised flooring, reinstalls the rack, and adjusts cabling and ladder rack. Please confirm whether Government communications/IT personnel will disconnect/reconnect or otherwise assist with active communications cabling and equipment, or whether all such work is Contractor responsibility. </w:t>
      </w:r>
      <w:r w:rsidRPr="00D04438">
        <w:rPr>
          <w:color w:val="FF0000"/>
        </w:rPr>
        <w:t>The government will be on site and of assistance during the comm room work.</w:t>
      </w:r>
    </w:p>
    <w:p w14:paraId="054A446F" w14:textId="77777777" w:rsidR="00BD3E53" w:rsidRPr="00BD3E53" w:rsidRDefault="00BD3E53" w:rsidP="00BD3E53">
      <w:r w:rsidRPr="00BD3E53">
        <w:rPr>
          <w:b/>
          <w:bCs/>
        </w:rPr>
        <w:t xml:space="preserve">10. Liability for Active IT/Communications Equipment: </w:t>
      </w:r>
      <w:r w:rsidRPr="00BD3E53">
        <w:t xml:space="preserve">If the Contractor is required to physically raise or temporarily support operational Government servers/racks, please identify required procedures and confirm whether Government IT/communications personnel will be present during this operation. Please also clarify responsibility for equipment failure or service interruption resulting from movement of existing Government equipment. </w:t>
      </w:r>
      <w:r w:rsidRPr="00D04438">
        <w:rPr>
          <w:color w:val="FF0000"/>
        </w:rPr>
        <w:t>The contractor is not responsible for equipment failure due to installing raised flooring. Only from negligence.</w:t>
      </w:r>
    </w:p>
    <w:p w14:paraId="0D301B7D" w14:textId="77777777" w:rsidR="00BD3E53" w:rsidRPr="00BD3E53" w:rsidRDefault="00BD3E53" w:rsidP="00BD3E53">
      <w:r w:rsidRPr="00BD3E53">
        <w:rPr>
          <w:b/>
          <w:bCs/>
        </w:rPr>
        <w:lastRenderedPageBreak/>
        <w:t xml:space="preserve">11. Communications Outage Restrictions: </w:t>
      </w:r>
      <w:r w:rsidRPr="00BD3E53">
        <w:t xml:space="preserve">Please identify any required communications/network blackout periods and the maximum allowable outage duration. Are communications outages permitted, or must both server rooms remain fully operational throughout raised-floor installation? </w:t>
      </w:r>
      <w:r w:rsidRPr="00D04438">
        <w:rPr>
          <w:color w:val="FF0000"/>
        </w:rPr>
        <w:t xml:space="preserve">Any comm outage requests need to be made to the COR. Comm outages are an option, but the base does not prefer this to happen. </w:t>
      </w:r>
    </w:p>
    <w:p w14:paraId="099B30A1" w14:textId="77777777" w:rsidR="00BD3E53" w:rsidRPr="00BD3E53" w:rsidRDefault="00BD3E53" w:rsidP="00BD3E53">
      <w:r w:rsidRPr="00BD3E53">
        <w:rPr>
          <w:b/>
          <w:bCs/>
        </w:rPr>
        <w:t xml:space="preserve">12. Raised Floor Manufacturer/Performance Requirements: </w:t>
      </w:r>
      <w:r w:rsidRPr="00BD3E53">
        <w:t xml:space="preserve">The drawings require the new raised floor to match the height and type of the adjacent room. Please provide the existing raised-floor manufacturer/model or required performance criteria, including panel type, finish, pedestal system, load rating, grounding requirements, seismic requirements if applicable, and exact finished elevation. </w:t>
      </w:r>
      <w:r w:rsidRPr="00D04438">
        <w:rPr>
          <w:color w:val="FF0000"/>
        </w:rPr>
        <w:t xml:space="preserve">This is not available. Please match new raised flooring as best as possible. The new raised flooring is not required to be </w:t>
      </w:r>
      <w:proofErr w:type="gramStart"/>
      <w:r w:rsidRPr="00D04438">
        <w:rPr>
          <w:color w:val="FF0000"/>
        </w:rPr>
        <w:t>exactly the same</w:t>
      </w:r>
      <w:proofErr w:type="gramEnd"/>
      <w:r w:rsidRPr="00D04438">
        <w:rPr>
          <w:color w:val="FF0000"/>
        </w:rPr>
        <w:t xml:space="preserve"> as the existing. </w:t>
      </w:r>
    </w:p>
    <w:p w14:paraId="21A53608" w14:textId="77777777" w:rsidR="00BD3E53" w:rsidRPr="00BD3E53" w:rsidRDefault="00BD3E53" w:rsidP="00BD3E53">
      <w:r w:rsidRPr="00BD3E53">
        <w:rPr>
          <w:b/>
          <w:bCs/>
        </w:rPr>
        <w:t xml:space="preserve">13. Raised-Floor Transition: </w:t>
      </w:r>
      <w:r w:rsidRPr="00BD3E53">
        <w:t xml:space="preserve">Please provide the required transition/ramp/threshold detail between the new raised access floor and adjoining existing floor elevations, including any ADA or equipment-access requirements. </w:t>
      </w:r>
      <w:r w:rsidRPr="00D04438">
        <w:rPr>
          <w:color w:val="FF0000"/>
        </w:rPr>
        <w:t xml:space="preserve">There is no transition from existing to new flooring specified. </w:t>
      </w:r>
    </w:p>
    <w:p w14:paraId="5A168475" w14:textId="77777777" w:rsidR="00BD3E53" w:rsidRPr="00BD3E53" w:rsidRDefault="00BD3E53" w:rsidP="00BD3E53">
      <w:r w:rsidRPr="00BD3E53">
        <w:rPr>
          <w:b/>
          <w:bCs/>
        </w:rPr>
        <w:t xml:space="preserve">14. Raised-Floor Grounding: </w:t>
      </w:r>
      <w:r w:rsidRPr="00BD3E53">
        <w:t xml:space="preserve">Drawing A06.03 directs the Contractor to ground the new raised floor to the existing ground bus bar. Please identify any required grounding/bonding testing, certification, resistance requirements, or Government inspection prior to acceptance. </w:t>
      </w:r>
      <w:r w:rsidRPr="00D04438">
        <w:rPr>
          <w:color w:val="FF0000"/>
        </w:rPr>
        <w:t xml:space="preserve">Grounding will need to be verified through resistance testing with results submitted to the government.  </w:t>
      </w:r>
    </w:p>
    <w:p w14:paraId="681CB1B7" w14:textId="77777777" w:rsidR="00BD3E53" w:rsidRPr="00BD3E53" w:rsidRDefault="00BD3E53" w:rsidP="00BD3E53">
      <w:r w:rsidRPr="00BD3E53">
        <w:rPr>
          <w:b/>
          <w:bCs/>
        </w:rPr>
        <w:t xml:space="preserve">15. Touch-Up Painting - Extent of Painting: </w:t>
      </w:r>
      <w:r w:rsidRPr="00BD3E53">
        <w:t xml:space="preserve">The contract indicates painting of modified/affected gypsum wall surfaces and describes the work as touch-up rather than full-room repainting. Please confirm whether painting is limited strictly to patched/modified areas or whether affected walls are to be painted corner-to-corner/wall-to-wall to the nearest natural break to provide a uniform appearance. </w:t>
      </w:r>
      <w:r w:rsidRPr="00D04438">
        <w:rPr>
          <w:color w:val="FF0000"/>
        </w:rPr>
        <w:t xml:space="preserve">Touch up painting shall not be considered full wall painting. </w:t>
      </w:r>
    </w:p>
    <w:p w14:paraId="2FDAA813" w14:textId="77777777" w:rsidR="00BD3E53" w:rsidRPr="00BD3E53" w:rsidRDefault="00BD3E53" w:rsidP="00BD3E53">
      <w:r w:rsidRPr="00BD3E53">
        <w:rPr>
          <w:b/>
          <w:bCs/>
        </w:rPr>
        <w:t xml:space="preserve">16. Paint Matching Existing Conditions: </w:t>
      </w:r>
      <w:r w:rsidRPr="00BD3E53">
        <w:t xml:space="preserve">If touch-up painting only is intended, please confirm that localized color/sheen variation resulting from age, fading, existing coatings, and field conditions will be acceptable provided the specified SW 7069 Iron Ore or approved equal is used. </w:t>
      </w:r>
      <w:r w:rsidRPr="00D04438">
        <w:rPr>
          <w:color w:val="FF0000"/>
        </w:rPr>
        <w:t xml:space="preserve">This is acceptable. </w:t>
      </w:r>
    </w:p>
    <w:p w14:paraId="726EBEA3" w14:textId="77777777" w:rsidR="00BD3E53" w:rsidRPr="00BD3E53" w:rsidRDefault="00BD3E53" w:rsidP="00BD3E53">
      <w:r w:rsidRPr="00BD3E53">
        <w:rPr>
          <w:b/>
          <w:bCs/>
        </w:rPr>
        <w:t xml:space="preserve">17. Government Direction if Touch-Up Does Not Match: </w:t>
      </w:r>
      <w:r w:rsidRPr="00BD3E53">
        <w:t xml:space="preserve">If the specified paint does not visually match the existing aged finish after application, will the Contractor be required to repaint the complete wall surface? If so, bidders request that the extent of full-wall painting </w:t>
      </w:r>
      <w:r w:rsidRPr="00BD3E53">
        <w:lastRenderedPageBreak/>
        <w:t xml:space="preserve">be clearly identified for consistent pricing. </w:t>
      </w:r>
      <w:r w:rsidRPr="00D04438">
        <w:rPr>
          <w:color w:val="FF0000"/>
        </w:rPr>
        <w:t xml:space="preserve">Please base bids </w:t>
      </w:r>
      <w:proofErr w:type="gramStart"/>
      <w:r w:rsidRPr="00D04438">
        <w:rPr>
          <w:color w:val="FF0000"/>
        </w:rPr>
        <w:t>off of</w:t>
      </w:r>
      <w:proofErr w:type="gramEnd"/>
      <w:r w:rsidRPr="00D04438">
        <w:rPr>
          <w:color w:val="FF0000"/>
        </w:rPr>
        <w:t xml:space="preserve"> the plans and drawings. Any extenuating results </w:t>
      </w:r>
      <w:proofErr w:type="gramStart"/>
      <w:r w:rsidRPr="00D04438">
        <w:rPr>
          <w:color w:val="FF0000"/>
        </w:rPr>
        <w:t>to</w:t>
      </w:r>
      <w:proofErr w:type="gramEnd"/>
      <w:r w:rsidRPr="00D04438">
        <w:rPr>
          <w:color w:val="FF0000"/>
        </w:rPr>
        <w:t xml:space="preserve"> construction would be considered additional expenses to the government. </w:t>
      </w:r>
    </w:p>
    <w:p w14:paraId="1D9455F9" w14:textId="77777777" w:rsidR="00BD3E53" w:rsidRPr="00BD3E53" w:rsidRDefault="00BD3E53" w:rsidP="00BD3E53">
      <w:r w:rsidRPr="00BD3E53">
        <w:rPr>
          <w:b/>
          <w:bCs/>
        </w:rPr>
        <w:t xml:space="preserve">18. Paint Sheen/Finish: </w:t>
      </w:r>
      <w:r w:rsidRPr="00BD3E53">
        <w:t xml:space="preserve">Please identify the required paint sheen and coating system, including primer requirements for patched gypsum board and whether the same coating system applies to existing painted surfaces and new gypsum board. </w:t>
      </w:r>
      <w:r w:rsidRPr="00D04438">
        <w:rPr>
          <w:color w:val="FF0000"/>
        </w:rPr>
        <w:t xml:space="preserve">Please match paint as best as possible to include color and sheen. </w:t>
      </w:r>
      <w:proofErr w:type="gramStart"/>
      <w:r w:rsidRPr="00D04438">
        <w:rPr>
          <w:color w:val="FF0000"/>
        </w:rPr>
        <w:t>Paint</w:t>
      </w:r>
      <w:proofErr w:type="gramEnd"/>
      <w:r w:rsidRPr="00D04438">
        <w:rPr>
          <w:color w:val="FF0000"/>
        </w:rPr>
        <w:t xml:space="preserve"> type will need to be a submittal that the government will approve. </w:t>
      </w:r>
    </w:p>
    <w:p w14:paraId="5EB2F484" w14:textId="2402D818" w:rsidR="00BD3E53" w:rsidRPr="00BD3E53" w:rsidRDefault="00BD3E53" w:rsidP="00BD3E53">
      <w:r w:rsidRPr="00BD3E53">
        <w:rPr>
          <w:b/>
          <w:bCs/>
        </w:rPr>
        <w:t xml:space="preserve">19. Existing Wall Repair Limits: </w:t>
      </w:r>
      <w:r w:rsidRPr="00BD3E53">
        <w:t xml:space="preserve">The drawings require existing walls receiving paint to have damage patched before painting. Please clarify whether Contractor responsibility is limited to damage caused by the renovation/work or includes all pre-existing dents, holes, cracks, fastener damage, abandoned anchors, and other wall imperfections within areas receiving paint. </w:t>
      </w:r>
      <w:r w:rsidRPr="00D04438">
        <w:rPr>
          <w:color w:val="FF0000"/>
        </w:rPr>
        <w:t xml:space="preserve">Contractor is not responsible </w:t>
      </w:r>
      <w:r w:rsidR="00D04438" w:rsidRPr="00D04438">
        <w:rPr>
          <w:color w:val="FF0000"/>
        </w:rPr>
        <w:t>for repairing</w:t>
      </w:r>
      <w:r w:rsidRPr="00D04438">
        <w:rPr>
          <w:color w:val="FF0000"/>
        </w:rPr>
        <w:t xml:space="preserve"> any existing damage to sheetrock. </w:t>
      </w:r>
    </w:p>
    <w:p w14:paraId="2A54B3B7" w14:textId="77777777" w:rsidR="00BD3E53" w:rsidRPr="00BD3E53" w:rsidRDefault="00BD3E53" w:rsidP="00BD3E53">
      <w:r w:rsidRPr="00BD3E53">
        <w:rPr>
          <w:b/>
          <w:bCs/>
        </w:rPr>
        <w:t xml:space="preserve">20. Existing Restroom Tile - Replacement Availability: </w:t>
      </w:r>
      <w:r w:rsidRPr="00BD3E53">
        <w:t xml:space="preserve">Where plumbing fixture/accessory removal damages existing wall or floor tile, please confirm whether the Government has matching attic-stock </w:t>
      </w:r>
      <w:proofErr w:type="gramStart"/>
      <w:r w:rsidRPr="00BD3E53">
        <w:t>tile</w:t>
      </w:r>
      <w:proofErr w:type="gramEnd"/>
      <w:r w:rsidRPr="00BD3E53">
        <w:t xml:space="preserve"> available. If not, provide the manufacturer, style, color, and size required for replacement. </w:t>
      </w:r>
      <w:r w:rsidRPr="00196872">
        <w:rPr>
          <w:color w:val="FF0000"/>
        </w:rPr>
        <w:t xml:space="preserve">Attic stock is not available. Please </w:t>
      </w:r>
      <w:proofErr w:type="gramStart"/>
      <w:r w:rsidRPr="00196872">
        <w:rPr>
          <w:color w:val="FF0000"/>
        </w:rPr>
        <w:t>match</w:t>
      </w:r>
      <w:proofErr w:type="gramEnd"/>
      <w:r w:rsidRPr="00196872">
        <w:rPr>
          <w:color w:val="FF0000"/>
        </w:rPr>
        <w:t xml:space="preserve"> as best as possible. </w:t>
      </w:r>
    </w:p>
    <w:p w14:paraId="0E7F3605" w14:textId="1547DEAF" w:rsidR="00BD3E53" w:rsidRPr="00BD3E53" w:rsidRDefault="00BD3E53" w:rsidP="00BD3E53">
      <w:r w:rsidRPr="00BD3E53">
        <w:rPr>
          <w:b/>
          <w:bCs/>
        </w:rPr>
        <w:t xml:space="preserve">21. Restroom Tile Appearance: </w:t>
      </w:r>
      <w:r w:rsidRPr="00BD3E53">
        <w:t xml:space="preserve">If exact matching replacement tile is unavailable, please identify the acceptable approach for visibly mismatched replacement tile. </w:t>
      </w:r>
      <w:r w:rsidRPr="00196872">
        <w:rPr>
          <w:color w:val="FF0000"/>
        </w:rPr>
        <w:t>Please provide all material submittals to the government for approval</w:t>
      </w:r>
      <w:r w:rsidR="00196872">
        <w:rPr>
          <w:color w:val="FF0000"/>
        </w:rPr>
        <w:t xml:space="preserve"> as part of the execution of the contract</w:t>
      </w:r>
      <w:r w:rsidRPr="00196872">
        <w:rPr>
          <w:color w:val="FF0000"/>
        </w:rPr>
        <w:t xml:space="preserve">. </w:t>
      </w:r>
    </w:p>
    <w:p w14:paraId="41481CAE" w14:textId="77777777" w:rsidR="00BD3E53" w:rsidRPr="00BD3E53" w:rsidRDefault="00BD3E53" w:rsidP="00BD3E53">
      <w:r w:rsidRPr="00BD3E53">
        <w:rPr>
          <w:b/>
          <w:bCs/>
        </w:rPr>
        <w:t xml:space="preserve">22. Tile and Grout Cleaning: </w:t>
      </w:r>
      <w:r w:rsidRPr="00BD3E53">
        <w:t xml:space="preserve">The drawings prescribe professional cleaning of existing tile and grout. Please confirm whether this requirement applies to the entire floor/wall tile area of each renovated restroom or only areas affected by construction. </w:t>
      </w:r>
      <w:r w:rsidRPr="00196872">
        <w:rPr>
          <w:color w:val="FF0000"/>
        </w:rPr>
        <w:t xml:space="preserve">This applies to all tile and grout to include flooring and wall. </w:t>
      </w:r>
    </w:p>
    <w:p w14:paraId="06812844" w14:textId="77777777" w:rsidR="00BD3E53" w:rsidRPr="00BD3E53" w:rsidRDefault="00BD3E53" w:rsidP="00BD3E53">
      <w:r w:rsidRPr="00BD3E53">
        <w:rPr>
          <w:b/>
          <w:bCs/>
        </w:rPr>
        <w:t xml:space="preserve">23. Existing Plumbing Shutoffs: </w:t>
      </w:r>
      <w:r w:rsidRPr="00BD3E53">
        <w:t xml:space="preserve">Please confirm that existing domestic water isolation valves are functional and capable of isolating individual restroom work areas without shutting down the entire building. </w:t>
      </w:r>
      <w:r w:rsidRPr="00196872">
        <w:rPr>
          <w:color w:val="FF0000"/>
        </w:rPr>
        <w:t>Isolation valves are not available. Entire bldg. will need to be shut down</w:t>
      </w:r>
      <w:r w:rsidRPr="00BD3E53">
        <w:t xml:space="preserve">. </w:t>
      </w:r>
    </w:p>
    <w:p w14:paraId="23F25F25" w14:textId="77777777" w:rsidR="00BD3E53" w:rsidRPr="00BD3E53" w:rsidRDefault="00BD3E53" w:rsidP="00BD3E53">
      <w:r w:rsidRPr="00BD3E53">
        <w:rPr>
          <w:b/>
          <w:bCs/>
        </w:rPr>
        <w:t xml:space="preserve">24. Plumbing Outages: </w:t>
      </w:r>
      <w:r w:rsidRPr="00BD3E53">
        <w:t xml:space="preserve">Please identify allowable plumbing outage durations and whether water shutdown work must be performed outside normal building operating hours. </w:t>
      </w:r>
      <w:r w:rsidRPr="00196872">
        <w:rPr>
          <w:color w:val="FF0000"/>
        </w:rPr>
        <w:t xml:space="preserve">Plumbing outages will be coordinated with the government. No specific time requirements. </w:t>
      </w:r>
    </w:p>
    <w:p w14:paraId="2438C8E3" w14:textId="26BF7F5E" w:rsidR="00BD3E53" w:rsidRPr="00BD3E53" w:rsidRDefault="00BD3E53" w:rsidP="00BD3E53">
      <w:r w:rsidRPr="00BD3E53">
        <w:rPr>
          <w:b/>
          <w:bCs/>
        </w:rPr>
        <w:t xml:space="preserve">25. After-Hours Utility Work: </w:t>
      </w:r>
      <w:r w:rsidRPr="00BD3E53">
        <w:t xml:space="preserve">The solicitation states that utility outages affecting normal building activities are to be performed outside the organization's regular work period and </w:t>
      </w:r>
      <w:r w:rsidRPr="00BD3E53">
        <w:lastRenderedPageBreak/>
        <w:t>that premium-pay work is at no additional Government cost. Please identify the anticipated allowable after-</w:t>
      </w:r>
      <w:proofErr w:type="gramStart"/>
      <w:r w:rsidRPr="00BD3E53">
        <w:t>hours work</w:t>
      </w:r>
      <w:proofErr w:type="gramEnd"/>
      <w:r w:rsidRPr="00BD3E53">
        <w:t xml:space="preserve"> window so all bidders can carry comparable costs. </w:t>
      </w:r>
      <w:r w:rsidRPr="00196872">
        <w:rPr>
          <w:color w:val="FF0000"/>
        </w:rPr>
        <w:t xml:space="preserve">Plumbing outages will be coordinated with the government. No specific time requirements. Water outages can occur during normal work </w:t>
      </w:r>
      <w:proofErr w:type="gramStart"/>
      <w:r w:rsidRPr="00196872">
        <w:rPr>
          <w:color w:val="FF0000"/>
        </w:rPr>
        <w:t>hours, but</w:t>
      </w:r>
      <w:proofErr w:type="gramEnd"/>
      <w:r w:rsidRPr="00196872">
        <w:rPr>
          <w:color w:val="FF0000"/>
        </w:rPr>
        <w:t xml:space="preserve"> must be coordinated with the government. </w:t>
      </w:r>
    </w:p>
    <w:p w14:paraId="317F7A04" w14:textId="01907138" w:rsidR="00BD3E53" w:rsidRPr="00BD3E53" w:rsidRDefault="00BD3E53" w:rsidP="00BD3E53">
      <w:r w:rsidRPr="00BD3E53">
        <w:rPr>
          <w:b/>
          <w:bCs/>
        </w:rPr>
        <w:t xml:space="preserve">26. Restroom Phasing: </w:t>
      </w:r>
      <w:r w:rsidRPr="00BD3E53">
        <w:t xml:space="preserve">The solicitation requires maintaining at least one operational </w:t>
      </w:r>
      <w:proofErr w:type="gramStart"/>
      <w:r w:rsidRPr="00BD3E53">
        <w:t>men's</w:t>
      </w:r>
      <w:proofErr w:type="gramEnd"/>
      <w:r w:rsidRPr="00BD3E53">
        <w:t xml:space="preserve"> and one operational women's restroom during all phases of work. Please confirm whether the Contractor may renovate multiple restrooms concurrently provided this requirement is maintained. </w:t>
      </w:r>
      <w:r w:rsidRPr="00196872">
        <w:rPr>
          <w:color w:val="FF0000"/>
        </w:rPr>
        <w:t xml:space="preserve">There shall </w:t>
      </w:r>
      <w:r w:rsidR="00196872" w:rsidRPr="00196872">
        <w:rPr>
          <w:color w:val="FF0000"/>
        </w:rPr>
        <w:t>always be one men’s restroom and one women’s restroom available for use</w:t>
      </w:r>
      <w:r w:rsidRPr="00196872">
        <w:rPr>
          <w:color w:val="FF0000"/>
        </w:rPr>
        <w:t xml:space="preserve">. As long as one of each is available, then any other restroom can be under renovation. </w:t>
      </w:r>
    </w:p>
    <w:p w14:paraId="0278C539" w14:textId="77777777" w:rsidR="00BD3E53" w:rsidRPr="00BD3E53" w:rsidRDefault="00BD3E53" w:rsidP="00BD3E53">
      <w:r w:rsidRPr="00BD3E53">
        <w:rPr>
          <w:b/>
          <w:bCs/>
        </w:rPr>
        <w:t xml:space="preserve">27. Government-Required Phasing Sequence: </w:t>
      </w:r>
      <w:r w:rsidRPr="00BD3E53">
        <w:t xml:space="preserve">Is there a </w:t>
      </w:r>
      <w:proofErr w:type="gramStart"/>
      <w:r w:rsidRPr="00BD3E53">
        <w:t>Government</w:t>
      </w:r>
      <w:proofErr w:type="gramEnd"/>
      <w:r w:rsidRPr="00BD3E53">
        <w:t xml:space="preserve">-required sequence for the ten restroom renovations, or may the Contractor develop the phasing sequence subject to Government approval? </w:t>
      </w:r>
      <w:r w:rsidRPr="00196872">
        <w:rPr>
          <w:color w:val="FF0000"/>
        </w:rPr>
        <w:t xml:space="preserve">There is no government required sequencing. </w:t>
      </w:r>
    </w:p>
    <w:p w14:paraId="6E32C00B" w14:textId="77777777" w:rsidR="00BD3E53" w:rsidRPr="00BD3E53" w:rsidRDefault="00BD3E53" w:rsidP="00BD3E53">
      <w:r w:rsidRPr="00BD3E53">
        <w:rPr>
          <w:b/>
          <w:bCs/>
        </w:rPr>
        <w:t xml:space="preserve">28. Temporary Restroom Facilities: </w:t>
      </w:r>
      <w:r w:rsidRPr="00BD3E53">
        <w:t xml:space="preserve">Please confirm whether temporary restroom facilities/porta-johns are required for construction personnel or building occupants, or whether existing designated facilities may be used by Contractor personnel. </w:t>
      </w:r>
      <w:r w:rsidRPr="00196872">
        <w:rPr>
          <w:color w:val="FF0000"/>
        </w:rPr>
        <w:t xml:space="preserve">Temporary restrooms will not be required. </w:t>
      </w:r>
    </w:p>
    <w:p w14:paraId="10030EBB" w14:textId="77777777" w:rsidR="00BD3E53" w:rsidRPr="00BD3E53" w:rsidRDefault="00BD3E53" w:rsidP="00BD3E53">
      <w:r w:rsidRPr="00BD3E53">
        <w:rPr>
          <w:b/>
          <w:bCs/>
        </w:rPr>
        <w:t xml:space="preserve">29. Existing Building Occupancy: </w:t>
      </w:r>
      <w:r w:rsidRPr="00BD3E53">
        <w:t xml:space="preserve">Please confirm Building 1502 will remain fully occupied and operational throughout construction and identify any rooms/areas that cannot be taken out of service during normal working hours. </w:t>
      </w:r>
      <w:r w:rsidRPr="00196872">
        <w:rPr>
          <w:color w:val="FF0000"/>
        </w:rPr>
        <w:t xml:space="preserve">B1502 will remain occupied during the renovation. </w:t>
      </w:r>
    </w:p>
    <w:p w14:paraId="6058D2DB" w14:textId="77777777" w:rsidR="00BD3E53" w:rsidRPr="00BD3E53" w:rsidRDefault="00BD3E53" w:rsidP="00BD3E53">
      <w:r w:rsidRPr="00BD3E53">
        <w:rPr>
          <w:b/>
          <w:bCs/>
        </w:rPr>
        <w:t xml:space="preserve">30. Dust and Noise Control: </w:t>
      </w:r>
      <w:r w:rsidRPr="00BD3E53">
        <w:t xml:space="preserve">Please identify required dust-control/containment standards within occupied portions of the building, including whether hard-wall temporary partitions, </w:t>
      </w:r>
      <w:proofErr w:type="spellStart"/>
      <w:r w:rsidRPr="00BD3E53">
        <w:t>ZipWall</w:t>
      </w:r>
      <w:proofErr w:type="spellEnd"/>
      <w:r w:rsidRPr="00BD3E53">
        <w:t xml:space="preserve">-type containment, negative-air machines, HEPA filtration, tack mats, or other specific measures are required. </w:t>
      </w:r>
      <w:r w:rsidRPr="00196872">
        <w:rPr>
          <w:color w:val="FF0000"/>
        </w:rPr>
        <w:t>Dust control will be the responsibility of the contractor. All dust must be cleaned up.</w:t>
      </w:r>
    </w:p>
    <w:p w14:paraId="4A9DFADE" w14:textId="77777777" w:rsidR="00BD3E53" w:rsidRPr="00BD3E53" w:rsidRDefault="00BD3E53" w:rsidP="00BD3E53">
      <w:r w:rsidRPr="00BD3E53">
        <w:rPr>
          <w:b/>
          <w:bCs/>
        </w:rPr>
        <w:t xml:space="preserve">31. HVAC Protection: </w:t>
      </w:r>
      <w:r w:rsidRPr="00BD3E53">
        <w:t xml:space="preserve">The drawings require certain existing HVAC registers to remain and be protected with temporary filter media during demolition/renovation. Please confirm whether temporary filter media is required at all supply and return openings within each active work area. </w:t>
      </w:r>
      <w:r w:rsidRPr="00196872">
        <w:rPr>
          <w:color w:val="FF0000"/>
        </w:rPr>
        <w:t xml:space="preserve">The contractor shall protect HVAC filters as a part of dust control. </w:t>
      </w:r>
    </w:p>
    <w:p w14:paraId="29ADF24A" w14:textId="77777777" w:rsidR="00BD3E53" w:rsidRPr="00BD3E53" w:rsidRDefault="00BD3E53" w:rsidP="00BD3E53">
      <w:r w:rsidRPr="00BD3E53">
        <w:rPr>
          <w:b/>
          <w:bCs/>
        </w:rPr>
        <w:t xml:space="preserve">32. Daily Cleaning: </w:t>
      </w:r>
      <w:r w:rsidRPr="00BD3E53">
        <w:t xml:space="preserve">The drawings require the site to be generally clean at the end of each workday. Please confirm whether daily cleaning by the Contractor is limited to active construction areas and affected access routes or includes occupied adjacent Government spaces. </w:t>
      </w:r>
      <w:r w:rsidRPr="00196872">
        <w:rPr>
          <w:color w:val="FF0000"/>
        </w:rPr>
        <w:t xml:space="preserve">Yes, daily cleaning is limited to the active construction areas. </w:t>
      </w:r>
    </w:p>
    <w:p w14:paraId="6CA31AE8" w14:textId="77777777" w:rsidR="00BD3E53" w:rsidRPr="00BD3E53" w:rsidRDefault="00BD3E53" w:rsidP="00BD3E53">
      <w:r w:rsidRPr="00BD3E53">
        <w:rPr>
          <w:b/>
          <w:bCs/>
        </w:rPr>
        <w:lastRenderedPageBreak/>
        <w:t xml:space="preserve">33. Furniture - Carpet Replacement: </w:t>
      </w:r>
      <w:r w:rsidRPr="00BD3E53">
        <w:t xml:space="preserve">For Options 1 and 2, please confirm responsibility for moving desks, furniture, filing cabinets, cubicles, appliances, and other Government property required to replace the carpet. </w:t>
      </w:r>
      <w:r w:rsidRPr="00196872">
        <w:rPr>
          <w:color w:val="FF0000"/>
        </w:rPr>
        <w:t xml:space="preserve">The contractor is responsible for moving all furniture for carpet replacement. </w:t>
      </w:r>
    </w:p>
    <w:p w14:paraId="484C209B" w14:textId="1D5410C7" w:rsidR="00BD3E53" w:rsidRPr="00BD3E53" w:rsidRDefault="00BD3E53" w:rsidP="00BD3E53">
      <w:r w:rsidRPr="00BD3E53">
        <w:rPr>
          <w:b/>
          <w:bCs/>
        </w:rPr>
        <w:t xml:space="preserve">34. Furniture/Contents Staging: </w:t>
      </w:r>
      <w:r w:rsidRPr="00BD3E53">
        <w:t xml:space="preserve">If Contractor relocation of furniture is required, will the Government provide an on-site staging/storage area, or must the Contractor perform phased furniture moves within individual offices? </w:t>
      </w:r>
      <w:r w:rsidRPr="00196872">
        <w:rPr>
          <w:color w:val="FF0000"/>
        </w:rPr>
        <w:t>Yes</w:t>
      </w:r>
      <w:r w:rsidR="00196872">
        <w:rPr>
          <w:color w:val="FF0000"/>
        </w:rPr>
        <w:t>.</w:t>
      </w:r>
    </w:p>
    <w:p w14:paraId="2B8BAA8F" w14:textId="3D14708F" w:rsidR="00BD3E53" w:rsidRPr="00BD3E53" w:rsidRDefault="00BD3E53" w:rsidP="00BD3E53">
      <w:r w:rsidRPr="00BD3E53">
        <w:rPr>
          <w:b/>
          <w:bCs/>
        </w:rPr>
        <w:t xml:space="preserve">35. Sensitive/Personal Materials: </w:t>
      </w:r>
      <w:r w:rsidRPr="00BD3E53">
        <w:t xml:space="preserve">Will Government personnel remove personal property, classified/sensitive materials, computer equipment, files, and desk contents prior to carpet replacement? </w:t>
      </w:r>
      <w:r w:rsidRPr="00196872">
        <w:rPr>
          <w:color w:val="FF0000"/>
        </w:rPr>
        <w:t>Yes</w:t>
      </w:r>
      <w:r w:rsidR="00196872" w:rsidRPr="00196872">
        <w:rPr>
          <w:color w:val="FF0000"/>
        </w:rPr>
        <w:t>.</w:t>
      </w:r>
    </w:p>
    <w:p w14:paraId="281AF808" w14:textId="77777777" w:rsidR="00BD3E53" w:rsidRPr="00BD3E53" w:rsidRDefault="00BD3E53" w:rsidP="00BD3E53">
      <w:r w:rsidRPr="00BD3E53">
        <w:rPr>
          <w:b/>
          <w:bCs/>
        </w:rPr>
        <w:t xml:space="preserve">36. Computer/IT Equipment for Carpet Work: </w:t>
      </w:r>
      <w:r w:rsidRPr="00BD3E53">
        <w:t xml:space="preserve">Please confirm Government IT personnel will disconnect and reconnect computers, printers, network devices, phones, and similar Government equipment where relocation is necessary for flooring work. </w:t>
      </w:r>
      <w:r w:rsidRPr="00196872">
        <w:rPr>
          <w:color w:val="FF0000"/>
        </w:rPr>
        <w:t xml:space="preserve">Yes, computers and IT equipment will be disconnected by government personnel. </w:t>
      </w:r>
    </w:p>
    <w:p w14:paraId="2DAA1AB5" w14:textId="77777777" w:rsidR="00BD3E53" w:rsidRPr="00BD3E53" w:rsidRDefault="00BD3E53" w:rsidP="00BD3E53">
      <w:r w:rsidRPr="00BD3E53">
        <w:rPr>
          <w:b/>
          <w:bCs/>
        </w:rPr>
        <w:t xml:space="preserve">37. Carpet Removal - Existing Adhesive/Substrate: </w:t>
      </w:r>
      <w:r w:rsidRPr="00BD3E53">
        <w:t>Please clarify required floor preparation following removal of existing carpet tile, including the extent of adhesive removal, patching, leveling, grinding, moisture testing, and floor preparation</w:t>
      </w:r>
      <w:r w:rsidRPr="00196872">
        <w:rPr>
          <w:color w:val="FF0000"/>
        </w:rPr>
        <w:t xml:space="preserve">. Please follow the Shaw carpet manufacturer specifications for carpet installation. </w:t>
      </w:r>
    </w:p>
    <w:p w14:paraId="71CF5663" w14:textId="77777777" w:rsidR="00BD3E53" w:rsidRPr="00BD3E53" w:rsidRDefault="00BD3E53" w:rsidP="00BD3E53">
      <w:r w:rsidRPr="00BD3E53">
        <w:rPr>
          <w:b/>
          <w:bCs/>
        </w:rPr>
        <w:t xml:space="preserve">38. Carpet Tile Product: </w:t>
      </w:r>
      <w:r w:rsidRPr="00BD3E53">
        <w:t xml:space="preserve">The brand-name justification identifies Shaw Contract Texture Study, Timeless, Style 5T653, Tweed, and notes existing base attic stock. Please confirm required color/pattern/dye lot and whether any Government attic stock will be furnished for installation or whether all material is Contractor-furnished. </w:t>
      </w:r>
      <w:r w:rsidRPr="00196872">
        <w:rPr>
          <w:color w:val="FF0000"/>
        </w:rPr>
        <w:t>The carpet material submittal will be approved by the government prior to installation. Attic stock will not be made available to the contractor. All material should be contractor-furnished.</w:t>
      </w:r>
    </w:p>
    <w:p w14:paraId="3A31FC7E" w14:textId="77777777" w:rsidR="00BD3E53" w:rsidRPr="00BD3E53" w:rsidRDefault="00BD3E53" w:rsidP="00BD3E53">
      <w:r w:rsidRPr="00BD3E53">
        <w:rPr>
          <w:b/>
          <w:bCs/>
        </w:rPr>
        <w:t xml:space="preserve">39. Carpet Attic Stock: </w:t>
      </w:r>
      <w:r w:rsidRPr="00BD3E53">
        <w:t xml:space="preserve">Please identify the required percentage or quantity of new carpet tile to be turned over as attic stock at completion. </w:t>
      </w:r>
      <w:r w:rsidRPr="00586424">
        <w:rPr>
          <w:color w:val="FF0000"/>
        </w:rPr>
        <w:t>Attic Stock shall be 5% of installed amount.</w:t>
      </w:r>
    </w:p>
    <w:p w14:paraId="2AB0303D" w14:textId="77777777" w:rsidR="00BD3E53" w:rsidRPr="00BD3E53" w:rsidRDefault="00BD3E53" w:rsidP="00BD3E53">
      <w:r w:rsidRPr="00BD3E53">
        <w:rPr>
          <w:b/>
          <w:bCs/>
        </w:rPr>
        <w:t xml:space="preserve">40. Existing Carpet Disposal: </w:t>
      </w:r>
      <w:r w:rsidRPr="00BD3E53">
        <w:t xml:space="preserve">Please confirm removed carpet and adhesive waste may be disposed of as normal construction debris unless field conditions indicate otherwise. </w:t>
      </w:r>
      <w:r w:rsidRPr="00586424">
        <w:rPr>
          <w:color w:val="FF0000"/>
        </w:rPr>
        <w:t xml:space="preserve">Yes, approved. </w:t>
      </w:r>
    </w:p>
    <w:p w14:paraId="40F68A67" w14:textId="77777777" w:rsidR="00BD3E53" w:rsidRPr="00BD3E53" w:rsidRDefault="00BD3E53" w:rsidP="00BD3E53">
      <w:r w:rsidRPr="00BD3E53">
        <w:rPr>
          <w:b/>
          <w:bCs/>
        </w:rPr>
        <w:t xml:space="preserve">41. Hazardous Materials Survey: </w:t>
      </w:r>
      <w:r w:rsidRPr="00BD3E53">
        <w:t xml:space="preserve">Please provide any available asbestos, lead-based paint, </w:t>
      </w:r>
      <w:proofErr w:type="gramStart"/>
      <w:r w:rsidRPr="00BD3E53">
        <w:t>hazardous-material</w:t>
      </w:r>
      <w:proofErr w:type="gramEnd"/>
      <w:r w:rsidRPr="00BD3E53">
        <w:t>, or environmental surveys for Building 1502. The solicitation advises that asbestos-containing material may be encountered.</w:t>
      </w:r>
      <w:r w:rsidRPr="00586424">
        <w:rPr>
          <w:color w:val="FF0000"/>
        </w:rPr>
        <w:t xml:space="preserve"> This is not available for this building as this building was constructed in 1999. </w:t>
      </w:r>
    </w:p>
    <w:p w14:paraId="4D2875BF" w14:textId="77777777" w:rsidR="00BD3E53" w:rsidRPr="00BD3E53" w:rsidRDefault="00BD3E53" w:rsidP="00BD3E53">
      <w:r w:rsidRPr="00BD3E53">
        <w:rPr>
          <w:b/>
          <w:bCs/>
        </w:rPr>
        <w:lastRenderedPageBreak/>
        <w:t xml:space="preserve">42. Hazardous Material Testing: </w:t>
      </w:r>
      <w:r w:rsidRPr="00BD3E53">
        <w:t xml:space="preserve">Please confirm that bidders are not required to include asbestos/lead abatement in their base bid unless specifically identified in the contract documents and that unforeseen suspect material will be handled under the solicitation's </w:t>
      </w:r>
      <w:proofErr w:type="gramStart"/>
      <w:r w:rsidRPr="00BD3E53">
        <w:t>hazardous-material</w:t>
      </w:r>
      <w:proofErr w:type="gramEnd"/>
      <w:r w:rsidRPr="00BD3E53">
        <w:t xml:space="preserve"> provisions. </w:t>
      </w:r>
      <w:r w:rsidRPr="00586424">
        <w:rPr>
          <w:color w:val="FF0000"/>
        </w:rPr>
        <w:t xml:space="preserve">Bidders are not required to include this in their bids.  </w:t>
      </w:r>
    </w:p>
    <w:p w14:paraId="38E4C047" w14:textId="72A51198" w:rsidR="00BD3E53" w:rsidRPr="00BD3E53" w:rsidRDefault="00BD3E53" w:rsidP="00BD3E53">
      <w:r w:rsidRPr="00BD3E53">
        <w:rPr>
          <w:b/>
          <w:bCs/>
        </w:rPr>
        <w:t xml:space="preserve">43. Water Fountain Wall Reconstruction: </w:t>
      </w:r>
      <w:r w:rsidRPr="00BD3E53">
        <w:t xml:space="preserve">The drawings require removal of gypsum board and modification of framing for the new water coolers, followed by patching, repair, and painting. Please clarify the anticipated extent of wall demolition and whether existing carriers are known to be compatible with the specified new units. </w:t>
      </w:r>
      <w:r w:rsidRPr="00586424">
        <w:rPr>
          <w:color w:val="FF0000"/>
        </w:rPr>
        <w:t xml:space="preserve">The removal and installation of the new water fountain will be the </w:t>
      </w:r>
      <w:r w:rsidR="00586424" w:rsidRPr="00586424">
        <w:rPr>
          <w:color w:val="FF0000"/>
        </w:rPr>
        <w:t>contractor’s</w:t>
      </w:r>
      <w:r w:rsidRPr="00586424">
        <w:rPr>
          <w:color w:val="FF0000"/>
        </w:rPr>
        <w:t xml:space="preserve"> responsibility. The government wants the existing water fountain removed and the new one installed. The extent of work will be up to the contractor. </w:t>
      </w:r>
    </w:p>
    <w:p w14:paraId="3AB1353E" w14:textId="77777777" w:rsidR="00BD3E53" w:rsidRPr="00BD3E53" w:rsidRDefault="00BD3E53" w:rsidP="00BD3E53">
      <w:r w:rsidRPr="00BD3E53">
        <w:rPr>
          <w:b/>
          <w:bCs/>
        </w:rPr>
        <w:t xml:space="preserve">44. Water Fountain Utilities: </w:t>
      </w:r>
      <w:r w:rsidRPr="00BD3E53">
        <w:t xml:space="preserve">Please confirm existing electrical circuits, water supplies, waste piping, and venting are adequate for the specified replacement bottle-filling stations without additional upgrades. </w:t>
      </w:r>
      <w:r w:rsidRPr="00586424">
        <w:rPr>
          <w:color w:val="FF0000"/>
        </w:rPr>
        <w:t xml:space="preserve">If any utility is inadequate, then the government will be responsible for the utility modification costs. </w:t>
      </w:r>
    </w:p>
    <w:p w14:paraId="3B545002" w14:textId="77777777" w:rsidR="00BD3E53" w:rsidRPr="00BD3E53" w:rsidRDefault="00BD3E53" w:rsidP="00BD3E53">
      <w:r w:rsidRPr="00BD3E53">
        <w:rPr>
          <w:b/>
          <w:bCs/>
        </w:rPr>
        <w:t xml:space="preserve">45. Sink Plumbing Connections: </w:t>
      </w:r>
      <w:r w:rsidRPr="00BD3E53">
        <w:t xml:space="preserve">Please confirm existing </w:t>
      </w:r>
      <w:proofErr w:type="gramStart"/>
      <w:r w:rsidRPr="00BD3E53">
        <w:t>rough-ins</w:t>
      </w:r>
      <w:proofErr w:type="gramEnd"/>
      <w:r w:rsidRPr="00BD3E53">
        <w:t xml:space="preserve"> are compatible with the specified </w:t>
      </w:r>
      <w:proofErr w:type="spellStart"/>
      <w:r w:rsidRPr="00BD3E53">
        <w:t>Sturdibuilt</w:t>
      </w:r>
      <w:proofErr w:type="spellEnd"/>
      <w:r w:rsidRPr="00BD3E53">
        <w:t xml:space="preserve"> 19" x 23" x 4" lavatory assemblies and that no additional piping modifications beyond normal fixture replacement are anticipated. </w:t>
      </w:r>
      <w:r w:rsidRPr="00586424">
        <w:rPr>
          <w:color w:val="FF0000"/>
        </w:rPr>
        <w:t>No additional piping modifications beyond normal fixture replacement are anticipated.</w:t>
      </w:r>
    </w:p>
    <w:p w14:paraId="2C8E3751" w14:textId="77777777" w:rsidR="00BD3E53" w:rsidRPr="00BD3E53" w:rsidRDefault="00BD3E53" w:rsidP="00BD3E53">
      <w:r w:rsidRPr="00BD3E53">
        <w:rPr>
          <w:b/>
          <w:bCs/>
        </w:rPr>
        <w:t xml:space="preserve">46. Shower Existing Conditions: </w:t>
      </w:r>
      <w:r w:rsidRPr="00BD3E53">
        <w:t xml:space="preserve">Please confirm the existing concealed plumbing configuration is compatible with the specified Bradley Model 1C shower assemblies and identify responsibility for unforeseen piping modifications behind existing walls. </w:t>
      </w:r>
      <w:r w:rsidRPr="00586424">
        <w:rPr>
          <w:color w:val="FF0000"/>
        </w:rPr>
        <w:t xml:space="preserve">Any additional costs for unforeseen piping modifications will be the government’s responsibility. </w:t>
      </w:r>
    </w:p>
    <w:p w14:paraId="66ECE90D" w14:textId="77777777" w:rsidR="00BD3E53" w:rsidRPr="00BD3E53" w:rsidRDefault="00BD3E53" w:rsidP="00BD3E53">
      <w:r w:rsidRPr="00BD3E53">
        <w:rPr>
          <w:b/>
          <w:bCs/>
        </w:rPr>
        <w:t xml:space="preserve">47. Existing Shutoff Valves: </w:t>
      </w:r>
      <w:r w:rsidRPr="00BD3E53">
        <w:t xml:space="preserve">If existing fixture isolation valves are found defective or inoperable during demolition, are replacement valves included in Contractor base </w:t>
      </w:r>
      <w:proofErr w:type="gramStart"/>
      <w:r w:rsidRPr="00BD3E53">
        <w:t>scope</w:t>
      </w:r>
      <w:proofErr w:type="gramEnd"/>
      <w:r w:rsidRPr="00BD3E53">
        <w:t xml:space="preserve"> or will this condition be handled separately? </w:t>
      </w:r>
      <w:r w:rsidRPr="00586424">
        <w:rPr>
          <w:color w:val="FF0000"/>
        </w:rPr>
        <w:t xml:space="preserve">Any existing damaged isolation valves will be the responsibility of the </w:t>
      </w:r>
      <w:proofErr w:type="gramStart"/>
      <w:r w:rsidRPr="00586424">
        <w:rPr>
          <w:color w:val="FF0000"/>
        </w:rPr>
        <w:t>government,</w:t>
      </w:r>
      <w:proofErr w:type="gramEnd"/>
      <w:r w:rsidRPr="00586424">
        <w:rPr>
          <w:color w:val="FF0000"/>
        </w:rPr>
        <w:t xml:space="preserve"> however all are currently </w:t>
      </w:r>
      <w:proofErr w:type="gramStart"/>
      <w:r w:rsidRPr="00586424">
        <w:rPr>
          <w:color w:val="FF0000"/>
        </w:rPr>
        <w:t>work</w:t>
      </w:r>
      <w:proofErr w:type="gramEnd"/>
      <w:r w:rsidRPr="00586424">
        <w:rPr>
          <w:color w:val="FF0000"/>
        </w:rPr>
        <w:t xml:space="preserve">. </w:t>
      </w:r>
    </w:p>
    <w:p w14:paraId="2D4B9BC5" w14:textId="77777777" w:rsidR="00BD3E53" w:rsidRPr="00BD3E53" w:rsidRDefault="00BD3E53" w:rsidP="00BD3E53">
      <w:r w:rsidRPr="00BD3E53">
        <w:rPr>
          <w:b/>
          <w:bCs/>
        </w:rPr>
        <w:t xml:space="preserve">48. Conference Room Video Wall Coordination: </w:t>
      </w:r>
      <w:r w:rsidRPr="00BD3E53">
        <w:t xml:space="preserve">The drawings identify the new video wall as Government Furnished/Government Installed. Please identify the Government installation schedule and required Contractor coordination to avoid impacts to final finishes and completion. </w:t>
      </w:r>
      <w:r w:rsidRPr="00586424">
        <w:rPr>
          <w:color w:val="FF0000"/>
        </w:rPr>
        <w:t xml:space="preserve">Government installation is expected to </w:t>
      </w:r>
      <w:proofErr w:type="gramStart"/>
      <w:r w:rsidRPr="00586424">
        <w:rPr>
          <w:color w:val="FF0000"/>
        </w:rPr>
        <w:t>be</w:t>
      </w:r>
      <w:proofErr w:type="gramEnd"/>
      <w:r w:rsidRPr="00586424">
        <w:rPr>
          <w:color w:val="FF0000"/>
        </w:rPr>
        <w:t xml:space="preserve"> after the project is completed. </w:t>
      </w:r>
    </w:p>
    <w:p w14:paraId="48A3924F" w14:textId="77777777" w:rsidR="00BD3E53" w:rsidRPr="00BD3E53" w:rsidRDefault="00BD3E53" w:rsidP="00BD3E53">
      <w:r w:rsidRPr="00BD3E53">
        <w:rPr>
          <w:b/>
          <w:bCs/>
        </w:rPr>
        <w:t xml:space="preserve">49. Conference Room Electrical Floor Box: </w:t>
      </w:r>
      <w:r w:rsidRPr="00BD3E53">
        <w:t xml:space="preserve">Please confirm the final location of the new floor box will be established by the Government prior to construction and identify any </w:t>
      </w:r>
      <w:r w:rsidRPr="00BD3E53">
        <w:lastRenderedPageBreak/>
        <w:t xml:space="preserve">required AV/data devices to be furnished by the Contractor versus Government. </w:t>
      </w:r>
      <w:r w:rsidRPr="00586424">
        <w:rPr>
          <w:color w:val="FF0000"/>
        </w:rPr>
        <w:t xml:space="preserve">Electrical floor </w:t>
      </w:r>
      <w:proofErr w:type="gramStart"/>
      <w:r w:rsidRPr="00586424">
        <w:rPr>
          <w:color w:val="FF0000"/>
        </w:rPr>
        <w:t>box</w:t>
      </w:r>
      <w:proofErr w:type="gramEnd"/>
      <w:r w:rsidRPr="00586424">
        <w:rPr>
          <w:color w:val="FF0000"/>
        </w:rPr>
        <w:t xml:space="preserve"> will be located by the government and AV/data cables will be furnished by government.</w:t>
      </w:r>
    </w:p>
    <w:p w14:paraId="4630ADF3" w14:textId="77777777" w:rsidR="00BD3E53" w:rsidRPr="00BD3E53" w:rsidRDefault="00BD3E53" w:rsidP="00BD3E53">
      <w:r w:rsidRPr="00BD3E53">
        <w:rPr>
          <w:b/>
          <w:bCs/>
        </w:rPr>
        <w:t xml:space="preserve">50. Conference Room Communications Conduit: </w:t>
      </w:r>
      <w:r w:rsidRPr="00BD3E53">
        <w:t xml:space="preserve">Please confirm Contractor scope terminates at the required conduit/junction boxes and that all AV/data cabling, terminations, equipment, testing, and programming associated with the Government-furnished video wall are Government responsibility unless specifically shown otherwise. </w:t>
      </w:r>
      <w:r w:rsidRPr="00586424">
        <w:rPr>
          <w:color w:val="FF0000"/>
        </w:rPr>
        <w:t xml:space="preserve">Confirmed. </w:t>
      </w:r>
    </w:p>
    <w:p w14:paraId="548E2788" w14:textId="77777777" w:rsidR="00BD3E53" w:rsidRPr="00BD3E53" w:rsidRDefault="00BD3E53" w:rsidP="00BD3E53">
      <w:r w:rsidRPr="00BD3E53">
        <w:rPr>
          <w:b/>
          <w:bCs/>
        </w:rPr>
        <w:t xml:space="preserve">51. Conference Room Lighting Option: </w:t>
      </w:r>
      <w:r w:rsidRPr="00BD3E53">
        <w:t xml:space="preserve">For Option 3, please provide required LED cove-light fixture manufacturer/model, color temperature, lumen output, dimming protocol, controls, and driver requirements if not otherwise specified. </w:t>
      </w:r>
      <w:r w:rsidRPr="00586424">
        <w:rPr>
          <w:color w:val="FF0000"/>
        </w:rPr>
        <w:t>This is unavailable.</w:t>
      </w:r>
    </w:p>
    <w:p w14:paraId="6C8F6797" w14:textId="77777777" w:rsidR="00BD3E53" w:rsidRPr="00BD3E53" w:rsidRDefault="00BD3E53" w:rsidP="00BD3E53">
      <w:r w:rsidRPr="00BD3E53">
        <w:rPr>
          <w:b/>
          <w:bCs/>
        </w:rPr>
        <w:t xml:space="preserve">52. Conference Room Lighting Controls: </w:t>
      </w:r>
      <w:r w:rsidRPr="00BD3E53">
        <w:t xml:space="preserve">Please confirm whether existing switching/dimming controls are to remain or be replaced and whether integration with any existing lighting-control system is required. </w:t>
      </w:r>
      <w:r w:rsidRPr="00586424">
        <w:rPr>
          <w:color w:val="FF0000"/>
        </w:rPr>
        <w:t xml:space="preserve">Existing controls to remain. </w:t>
      </w:r>
    </w:p>
    <w:p w14:paraId="54860E3B" w14:textId="52CB7339" w:rsidR="00BD3E53" w:rsidRPr="00BD3E53" w:rsidRDefault="00BD3E53" w:rsidP="00BD3E53">
      <w:r w:rsidRPr="00BD3E53">
        <w:rPr>
          <w:b/>
          <w:bCs/>
        </w:rPr>
        <w:t xml:space="preserve">53. Ceiling/Finish Repair from Lighting Work: </w:t>
      </w:r>
      <w:r w:rsidRPr="00BD3E53">
        <w:t>Please clarify the extent of ceiling, gypsum, trim, and paint repair associated with replacement of cove lighting under Option 3. All cove lighting is not visible at floor level. An</w:t>
      </w:r>
      <w:r w:rsidRPr="00586424">
        <w:rPr>
          <w:color w:val="FF0000"/>
        </w:rPr>
        <w:t xml:space="preserve">y minor damage to trim or sheetrock that is not visible and does not </w:t>
      </w:r>
      <w:r w:rsidR="00586424" w:rsidRPr="00586424">
        <w:rPr>
          <w:color w:val="FF0000"/>
        </w:rPr>
        <w:t>affect</w:t>
      </w:r>
      <w:r w:rsidRPr="00586424">
        <w:rPr>
          <w:color w:val="FF0000"/>
        </w:rPr>
        <w:t xml:space="preserve"> the integrity of the room shall be ignored. </w:t>
      </w:r>
    </w:p>
    <w:p w14:paraId="35DCC95F" w14:textId="77777777" w:rsidR="00BD3E53" w:rsidRPr="00BD3E53" w:rsidRDefault="00BD3E53" w:rsidP="00BD3E53">
      <w:r w:rsidRPr="00BD3E53">
        <w:rPr>
          <w:b/>
          <w:bCs/>
        </w:rPr>
        <w:t xml:space="preserve">54. Existing Wood Trim: </w:t>
      </w:r>
      <w:r w:rsidRPr="00BD3E53">
        <w:t xml:space="preserve">Where drawings require new wood trim to match existing, please identify species, profile, finish/stain, and whether a field sample/mockup must be approved prior to fabrication. </w:t>
      </w:r>
      <w:r w:rsidRPr="00586424">
        <w:rPr>
          <w:color w:val="FF0000"/>
        </w:rPr>
        <w:t xml:space="preserve">Match as best as possible. All material submittals </w:t>
      </w:r>
      <w:proofErr w:type="gramStart"/>
      <w:r w:rsidRPr="00586424">
        <w:rPr>
          <w:color w:val="FF0000"/>
        </w:rPr>
        <w:t>to</w:t>
      </w:r>
      <w:proofErr w:type="gramEnd"/>
      <w:r w:rsidRPr="00586424">
        <w:rPr>
          <w:color w:val="FF0000"/>
        </w:rPr>
        <w:t xml:space="preserve"> be approved by government. </w:t>
      </w:r>
    </w:p>
    <w:p w14:paraId="423695B8" w14:textId="77777777" w:rsidR="00BD3E53" w:rsidRPr="00BD3E53" w:rsidRDefault="00BD3E53" w:rsidP="00BD3E53">
      <w:r w:rsidRPr="00BD3E53">
        <w:rPr>
          <w:b/>
          <w:bCs/>
        </w:rPr>
        <w:t xml:space="preserve">55. Work Hours: </w:t>
      </w:r>
      <w:r w:rsidRPr="00BD3E53">
        <w:t xml:space="preserve">The SOW establishes normal business hours as 0700-1700 Tuesday through Friday, with Monday work requiring prior coordination for escort. Please confirm whether weekend or evening work will be permitted when needed for disruptive work, shutdowns, or schedule recovery. </w:t>
      </w:r>
      <w:r w:rsidRPr="00586424">
        <w:rPr>
          <w:color w:val="FF0000"/>
        </w:rPr>
        <w:t xml:space="preserve">Work outside of normal business hours is possible with prior government approval. </w:t>
      </w:r>
    </w:p>
    <w:p w14:paraId="431A970D" w14:textId="77777777" w:rsidR="00BD3E53" w:rsidRPr="00BD3E53" w:rsidRDefault="00BD3E53" w:rsidP="00BD3E53">
      <w:r w:rsidRPr="00BD3E53">
        <w:rPr>
          <w:b/>
          <w:bCs/>
        </w:rPr>
        <w:t xml:space="preserve">56. Escort Availability: </w:t>
      </w:r>
      <w:r w:rsidRPr="00BD3E53">
        <w:t xml:space="preserve">The SOW states 187 CES will provide escorts within controlled areas. Please confirm escorts will be provided at no cost to the Contractor and that Government escort availability will not restrict the Contractor's ability to maintain the required schedule. </w:t>
      </w:r>
      <w:r w:rsidRPr="00586424">
        <w:rPr>
          <w:color w:val="FF0000"/>
        </w:rPr>
        <w:t xml:space="preserve">The government will provide escorts when needed at no additional cost. </w:t>
      </w:r>
    </w:p>
    <w:p w14:paraId="6E219414" w14:textId="62104672" w:rsidR="00BD3E53" w:rsidRPr="00BD3E53" w:rsidRDefault="00BD3E53" w:rsidP="00BD3E53">
      <w:r w:rsidRPr="00BD3E53">
        <w:rPr>
          <w:b/>
          <w:bCs/>
        </w:rPr>
        <w:t xml:space="preserve">57. Number of Personnel Under Escort: </w:t>
      </w:r>
      <w:r w:rsidRPr="00BD3E53">
        <w:t xml:space="preserve">Is there a maximum number of Contractor/subcontractor personnel that may work under one Government escort in controlled areas? </w:t>
      </w:r>
      <w:r w:rsidRPr="00586424">
        <w:rPr>
          <w:color w:val="FF0000"/>
        </w:rPr>
        <w:t>No</w:t>
      </w:r>
      <w:r w:rsidR="00586424">
        <w:rPr>
          <w:color w:val="FF0000"/>
        </w:rPr>
        <w:t>.</w:t>
      </w:r>
    </w:p>
    <w:p w14:paraId="193AB29D" w14:textId="22DF988C" w:rsidR="00BD3E53" w:rsidRPr="00BD3E53" w:rsidRDefault="00BD3E53" w:rsidP="00BD3E53">
      <w:r w:rsidRPr="00BD3E53">
        <w:rPr>
          <w:b/>
          <w:bCs/>
        </w:rPr>
        <w:lastRenderedPageBreak/>
        <w:t xml:space="preserve">58. Security/Badging Duration: </w:t>
      </w:r>
      <w:r w:rsidRPr="00BD3E53">
        <w:t xml:space="preserve">Please identify anticipated processing time and requirements for Contractor personnel requiring routine installation access so bidders can properly account for mobilization. </w:t>
      </w:r>
      <w:r w:rsidRPr="00586424">
        <w:rPr>
          <w:color w:val="FF0000"/>
        </w:rPr>
        <w:t xml:space="preserve">Please </w:t>
      </w:r>
      <w:r w:rsidR="00586424" w:rsidRPr="00586424">
        <w:rPr>
          <w:color w:val="FF0000"/>
        </w:rPr>
        <w:t>allow for</w:t>
      </w:r>
      <w:r w:rsidRPr="00586424">
        <w:rPr>
          <w:color w:val="FF0000"/>
        </w:rPr>
        <w:t xml:space="preserve"> 4 business days for any badging requests for personnel to enter the base.</w:t>
      </w:r>
    </w:p>
    <w:p w14:paraId="7BE2E183" w14:textId="77777777" w:rsidR="00BD3E53" w:rsidRPr="00BD3E53" w:rsidRDefault="00BD3E53" w:rsidP="00BD3E53">
      <w:r w:rsidRPr="00BD3E53">
        <w:rPr>
          <w:b/>
          <w:bCs/>
        </w:rPr>
        <w:t xml:space="preserve">59. Laydown/Staging Area: </w:t>
      </w:r>
      <w:r w:rsidRPr="00BD3E53">
        <w:t xml:space="preserve">Please identify the area available for Contractor staging, dumpsters, material storage, tool storage, and delivery vehicles. The government will provide sufficient laydown/staging area. </w:t>
      </w:r>
      <w:r w:rsidRPr="00586424">
        <w:rPr>
          <w:color w:val="FF0000"/>
        </w:rPr>
        <w:t xml:space="preserve">This area will be determined after award of the contract. </w:t>
      </w:r>
    </w:p>
    <w:p w14:paraId="49F24C6F" w14:textId="77777777" w:rsidR="00BD3E53" w:rsidRPr="00BD3E53" w:rsidRDefault="00BD3E53" w:rsidP="00BD3E53">
      <w:r w:rsidRPr="00BD3E53">
        <w:rPr>
          <w:b/>
          <w:bCs/>
        </w:rPr>
        <w:t xml:space="preserve">60. On-Site Storage: </w:t>
      </w:r>
      <w:r w:rsidRPr="00BD3E53">
        <w:t xml:space="preserve">Will the Government provide secure interior or exterior storage for Contractor materials, fixtures, carpet, raised-floor components, and tools? </w:t>
      </w:r>
      <w:r w:rsidRPr="00586424">
        <w:rPr>
          <w:color w:val="FF0000"/>
        </w:rPr>
        <w:t>Yes.</w:t>
      </w:r>
    </w:p>
    <w:p w14:paraId="6F6B2340" w14:textId="77777777" w:rsidR="00BD3E53" w:rsidRPr="00BD3E53" w:rsidRDefault="00BD3E53" w:rsidP="00BD3E53">
      <w:r w:rsidRPr="00BD3E53">
        <w:rPr>
          <w:b/>
          <w:bCs/>
        </w:rPr>
        <w:t xml:space="preserve">61. Dumpster Location: </w:t>
      </w:r>
      <w:r w:rsidRPr="00BD3E53">
        <w:t xml:space="preserve">Please identify the approved dumpster location and any restrictions on size, delivery, or duration. The SOW requires Contractor-generated debris to be disposed of off base and prohibits use of Government trash facilities without Contracting Officer approval. </w:t>
      </w:r>
      <w:r w:rsidRPr="00586424">
        <w:rPr>
          <w:color w:val="FF0000"/>
        </w:rPr>
        <w:t xml:space="preserve">The government will provide a dumpster location close to the construction area. </w:t>
      </w:r>
    </w:p>
    <w:p w14:paraId="7C3441C9" w14:textId="77777777" w:rsidR="00BD3E53" w:rsidRPr="00BD3E53" w:rsidRDefault="00BD3E53" w:rsidP="00BD3E53">
      <w:r w:rsidRPr="00BD3E53">
        <w:rPr>
          <w:b/>
          <w:bCs/>
        </w:rPr>
        <w:t xml:space="preserve">62. Temporary Office: </w:t>
      </w:r>
      <w:r w:rsidRPr="00BD3E53">
        <w:t xml:space="preserve">Is a </w:t>
      </w:r>
      <w:proofErr w:type="gramStart"/>
      <w:r w:rsidRPr="00BD3E53">
        <w:t>Contractor</w:t>
      </w:r>
      <w:proofErr w:type="gramEnd"/>
      <w:r w:rsidRPr="00BD3E53">
        <w:t xml:space="preserve"> field office/trailer required? If not, will the Government provide a location within Building 1502 for the Superintendent/QCM to perform project administration? </w:t>
      </w:r>
      <w:r w:rsidRPr="00586424">
        <w:rPr>
          <w:color w:val="FF0000"/>
        </w:rPr>
        <w:t xml:space="preserve">Temp trailer is not required. If the superintendent needs </w:t>
      </w:r>
      <w:proofErr w:type="gramStart"/>
      <w:r w:rsidRPr="00586424">
        <w:rPr>
          <w:color w:val="FF0000"/>
        </w:rPr>
        <w:t>a space</w:t>
      </w:r>
      <w:proofErr w:type="gramEnd"/>
      <w:r w:rsidRPr="00586424">
        <w:rPr>
          <w:color w:val="FF0000"/>
        </w:rPr>
        <w:t xml:space="preserve">, the government will provide. </w:t>
      </w:r>
    </w:p>
    <w:p w14:paraId="7BCCBFD1" w14:textId="77777777" w:rsidR="00BD3E53" w:rsidRPr="00BD3E53" w:rsidRDefault="00BD3E53" w:rsidP="00BD3E53">
      <w:r w:rsidRPr="00BD3E53">
        <w:rPr>
          <w:b/>
          <w:bCs/>
        </w:rPr>
        <w:t xml:space="preserve">63. Temporary Power/Water: </w:t>
      </w:r>
      <w:r w:rsidRPr="00BD3E53">
        <w:t xml:space="preserve">May the Contractor utilize existing Government electrical power and water for normal construction activities at no cost? If so, identify permitted connection locations. </w:t>
      </w:r>
      <w:r w:rsidRPr="00586424">
        <w:rPr>
          <w:color w:val="FF0000"/>
        </w:rPr>
        <w:t xml:space="preserve">The contractor is allowed to use government utilities at multiple convenient locations.   </w:t>
      </w:r>
    </w:p>
    <w:p w14:paraId="0FCCC449" w14:textId="77777777" w:rsidR="00BD3E53" w:rsidRPr="00BD3E53" w:rsidRDefault="00BD3E53" w:rsidP="00BD3E53">
      <w:r w:rsidRPr="00BD3E53">
        <w:rPr>
          <w:b/>
          <w:bCs/>
        </w:rPr>
        <w:t xml:space="preserve">64. Construction Schedule Format: </w:t>
      </w:r>
      <w:r w:rsidRPr="00BD3E53">
        <w:t xml:space="preserve">Please identify the required construction schedule format. Is a CPM/P6 schedule required, or will a detailed Microsoft Project, Smartsheet, or equivalent bar-chart schedule satisfying the Government's sequencing requirements be acceptable? </w:t>
      </w:r>
      <w:r w:rsidRPr="00586424">
        <w:rPr>
          <w:color w:val="FF0000"/>
        </w:rPr>
        <w:t>Microsoft Project, Smartsheet, or equivalent bar-chart schedule will satisfy the Government's sequencing requirements.</w:t>
      </w:r>
    </w:p>
    <w:p w14:paraId="3D92E3E9" w14:textId="77777777" w:rsidR="00BD3E53" w:rsidRPr="00BD3E53" w:rsidRDefault="00BD3E53" w:rsidP="00BD3E53">
      <w:r w:rsidRPr="00BD3E53">
        <w:rPr>
          <w:b/>
          <w:bCs/>
        </w:rPr>
        <w:t xml:space="preserve">65. Schedule Updates: </w:t>
      </w:r>
      <w:r w:rsidRPr="00BD3E53">
        <w:t xml:space="preserve">Please identify the required frequency of construction schedule updates and whether schedule updates must accompany each </w:t>
      </w:r>
      <w:proofErr w:type="gramStart"/>
      <w:r w:rsidRPr="00BD3E53">
        <w:t>progress-payment</w:t>
      </w:r>
      <w:proofErr w:type="gramEnd"/>
      <w:r w:rsidRPr="00BD3E53">
        <w:t xml:space="preserve"> request. </w:t>
      </w:r>
      <w:r w:rsidRPr="00586424">
        <w:rPr>
          <w:color w:val="FF0000"/>
        </w:rPr>
        <w:t xml:space="preserve">Schedule updates shall be expected for each pay request. </w:t>
      </w:r>
    </w:p>
    <w:p w14:paraId="473E2EBF" w14:textId="77777777" w:rsidR="00BD3E53" w:rsidRPr="00BD3E53" w:rsidRDefault="00BD3E53" w:rsidP="00BD3E53">
      <w:r w:rsidRPr="00BD3E53">
        <w:rPr>
          <w:b/>
          <w:bCs/>
        </w:rPr>
        <w:t xml:space="preserve">66. Submittal Register: </w:t>
      </w:r>
      <w:r w:rsidRPr="00BD3E53">
        <w:t xml:space="preserve">Will the Government provide a required submittal register following award, or is the Contractor responsible for developing the complete register from </w:t>
      </w:r>
      <w:r w:rsidRPr="00BD3E53">
        <w:lastRenderedPageBreak/>
        <w:t xml:space="preserve">the drawings/SOW? </w:t>
      </w:r>
      <w:r w:rsidRPr="00586424">
        <w:rPr>
          <w:color w:val="FF0000"/>
        </w:rPr>
        <w:t>The Contractor is responsible for developing the complete register from the drawings/SOW</w:t>
      </w:r>
    </w:p>
    <w:p w14:paraId="37942BB4" w14:textId="77777777" w:rsidR="00BD3E53" w:rsidRPr="00BD3E53" w:rsidRDefault="00BD3E53" w:rsidP="00BD3E53">
      <w:r w:rsidRPr="00BD3E53">
        <w:rPr>
          <w:b/>
          <w:bCs/>
        </w:rPr>
        <w:t xml:space="preserve">67. Electronic Submittals: </w:t>
      </w:r>
      <w:r w:rsidRPr="00BD3E53">
        <w:t xml:space="preserve">Please confirm acceptable electronic format/platform for shop drawings, product data, RFIs, QC documentation, and other project submittals. </w:t>
      </w:r>
      <w:r w:rsidRPr="00586424">
        <w:rPr>
          <w:color w:val="FF0000"/>
        </w:rPr>
        <w:t xml:space="preserve">The government does not specify </w:t>
      </w:r>
      <w:proofErr w:type="gramStart"/>
      <w:r w:rsidRPr="00586424">
        <w:rPr>
          <w:color w:val="FF0000"/>
        </w:rPr>
        <w:t>a required</w:t>
      </w:r>
      <w:proofErr w:type="gramEnd"/>
      <w:r w:rsidRPr="00586424">
        <w:rPr>
          <w:color w:val="FF0000"/>
        </w:rPr>
        <w:t xml:space="preserve"> format. </w:t>
      </w:r>
    </w:p>
    <w:p w14:paraId="4A5D7BD2" w14:textId="77777777" w:rsidR="00BD3E53" w:rsidRPr="00BD3E53" w:rsidRDefault="00BD3E53" w:rsidP="00BD3E53">
      <w:r w:rsidRPr="00BD3E53">
        <w:rPr>
          <w:b/>
          <w:bCs/>
        </w:rPr>
        <w:t xml:space="preserve">68. As-Built Drawings: </w:t>
      </w:r>
      <w:r w:rsidRPr="00BD3E53">
        <w:t xml:space="preserve">Please identify required as-built/record drawing format at closeout. Are marked-up PDF drawings acceptable, or are AutoCAD/CAD files required? </w:t>
      </w:r>
      <w:r w:rsidRPr="008B43AC">
        <w:rPr>
          <w:color w:val="FF0000"/>
        </w:rPr>
        <w:t xml:space="preserve">PDF drawings are acceptable. </w:t>
      </w:r>
    </w:p>
    <w:p w14:paraId="7F64028C" w14:textId="77777777" w:rsidR="00BD3E53" w:rsidRPr="00BD3E53" w:rsidRDefault="00BD3E53" w:rsidP="00BD3E53">
      <w:r w:rsidRPr="00BD3E53">
        <w:rPr>
          <w:b/>
          <w:bCs/>
        </w:rPr>
        <w:t xml:space="preserve">69. O&amp;M Manuals: </w:t>
      </w:r>
      <w:r w:rsidRPr="00BD3E53">
        <w:t xml:space="preserve">Please identify which equipment requires O&amp;M manuals and whether electronic-only O&amp;M manuals are acceptable. O&amp;M manuals will be required for any new material/equipment installed. </w:t>
      </w:r>
      <w:r w:rsidRPr="008B43AC">
        <w:rPr>
          <w:color w:val="FF0000"/>
        </w:rPr>
        <w:t xml:space="preserve">Digital format is preferred. </w:t>
      </w:r>
    </w:p>
    <w:p w14:paraId="3AC2BE34" w14:textId="77777777" w:rsidR="00BD3E53" w:rsidRPr="00BD3E53" w:rsidRDefault="00BD3E53" w:rsidP="00BD3E53">
      <w:r w:rsidRPr="00BD3E53">
        <w:rPr>
          <w:b/>
          <w:bCs/>
        </w:rPr>
        <w:t xml:space="preserve">70. Training: </w:t>
      </w:r>
      <w:r w:rsidRPr="00BD3E53">
        <w:t xml:space="preserve">Please identify any Government personnel training requirements for the new water fountains, plumbing fixtures, raised-floor system, lighting controls, or other installed equipment. </w:t>
      </w:r>
      <w:r w:rsidRPr="008B43AC">
        <w:rPr>
          <w:color w:val="FF0000"/>
        </w:rPr>
        <w:t xml:space="preserve">Normal on-site training is expected. </w:t>
      </w:r>
    </w:p>
    <w:p w14:paraId="5C07A8C8" w14:textId="77777777" w:rsidR="00BD3E53" w:rsidRPr="00BD3E53" w:rsidRDefault="00BD3E53" w:rsidP="00BD3E53">
      <w:r w:rsidRPr="00BD3E53">
        <w:rPr>
          <w:b/>
          <w:bCs/>
        </w:rPr>
        <w:t xml:space="preserve">71. Warranties: </w:t>
      </w:r>
      <w:r w:rsidRPr="00BD3E53">
        <w:t xml:space="preserve">Please confirm required warranty duration and whether manufacturer extended warranties beyond the standard construction warranty are required for any equipment. </w:t>
      </w:r>
      <w:r w:rsidRPr="008B43AC">
        <w:rPr>
          <w:color w:val="FF0000"/>
        </w:rPr>
        <w:t xml:space="preserve">One year construction/workmanship warranty and no extended warranty for material/equipment. </w:t>
      </w:r>
    </w:p>
    <w:p w14:paraId="2CE2DCF8" w14:textId="77777777" w:rsidR="00BD3E53" w:rsidRPr="00BD3E53" w:rsidRDefault="00BD3E53" w:rsidP="00BD3E53">
      <w:r w:rsidRPr="00BD3E53">
        <w:rPr>
          <w:b/>
          <w:bCs/>
        </w:rPr>
        <w:t xml:space="preserve">72. Punch List / Final Inspection: </w:t>
      </w:r>
      <w:r w:rsidRPr="00BD3E53">
        <w:t xml:space="preserve">Please identify whether Government pre-final and final inspections will be conducted separately and whether all punch-list work must be completed within the 150-calendar-day performance period. </w:t>
      </w:r>
      <w:r w:rsidRPr="008B43AC">
        <w:rPr>
          <w:color w:val="FF0000"/>
        </w:rPr>
        <w:t xml:space="preserve">There will be one expected punch list </w:t>
      </w:r>
      <w:proofErr w:type="gramStart"/>
      <w:r w:rsidRPr="008B43AC">
        <w:rPr>
          <w:color w:val="FF0000"/>
        </w:rPr>
        <w:t>walk-through</w:t>
      </w:r>
      <w:proofErr w:type="gramEnd"/>
      <w:r w:rsidRPr="008B43AC">
        <w:rPr>
          <w:color w:val="FF0000"/>
        </w:rPr>
        <w:t xml:space="preserve"> and punch list is expected to be completed within contract duration. </w:t>
      </w:r>
    </w:p>
    <w:p w14:paraId="1643E78B" w14:textId="77777777" w:rsidR="00BD3E53" w:rsidRPr="00BD3E53" w:rsidRDefault="00BD3E53" w:rsidP="00BD3E53">
      <w:r w:rsidRPr="00BD3E53">
        <w:rPr>
          <w:b/>
          <w:bCs/>
        </w:rPr>
        <w:t xml:space="preserve">73. Beneficial Occupancy by Phase: </w:t>
      </w:r>
      <w:r w:rsidRPr="00BD3E53">
        <w:t xml:space="preserve">Because the building remains occupied and work will be phased, please confirm whether completed restroom/flooring areas may be accepted and returned to Government use before completion of the entire project. </w:t>
      </w:r>
      <w:r w:rsidRPr="008B43AC">
        <w:rPr>
          <w:color w:val="FF0000"/>
        </w:rPr>
        <w:t>This is correct.</w:t>
      </w:r>
    </w:p>
    <w:p w14:paraId="5D8D8C8F" w14:textId="77777777" w:rsidR="00BD3E53" w:rsidRPr="00BD3E53" w:rsidRDefault="00BD3E53" w:rsidP="00BD3E53">
      <w:r w:rsidRPr="00BD3E53">
        <w:rPr>
          <w:b/>
          <w:bCs/>
        </w:rPr>
        <w:t xml:space="preserve">74. 150-Day Performance Period / Options: </w:t>
      </w:r>
      <w:r w:rsidRPr="00BD3E53">
        <w:t xml:space="preserve">The SOW establishes a 150-day period of performance. Please confirm whether the 150 calendar days includes all awarded options or whether additional performance time will be granted if Options 1, 2, and/or 3 are exercised. </w:t>
      </w:r>
      <w:r w:rsidRPr="008B43AC">
        <w:rPr>
          <w:color w:val="FF0000"/>
        </w:rPr>
        <w:t xml:space="preserve">150 days includes base bid and all options. </w:t>
      </w:r>
    </w:p>
    <w:p w14:paraId="1A56207E" w14:textId="77777777" w:rsidR="00BD3E53" w:rsidRPr="00BD3E53" w:rsidRDefault="00BD3E53" w:rsidP="00BD3E53">
      <w:r w:rsidRPr="00BD3E53">
        <w:rPr>
          <w:b/>
          <w:bCs/>
        </w:rPr>
        <w:t xml:space="preserve">75. Option Exercise Timing: </w:t>
      </w:r>
      <w:r w:rsidRPr="00BD3E53">
        <w:t xml:space="preserve">Please identify when the Government anticipates exercising Options 1-3. Will options be exercised at initial award, or may they be exercised after construction has commenced? </w:t>
      </w:r>
      <w:r w:rsidRPr="008B43AC">
        <w:rPr>
          <w:color w:val="FF0000"/>
        </w:rPr>
        <w:t xml:space="preserve">Options will be exercised at initial award. </w:t>
      </w:r>
    </w:p>
    <w:p w14:paraId="752953BE" w14:textId="77777777" w:rsidR="00BD3E53" w:rsidRPr="00BD3E53" w:rsidRDefault="00BD3E53" w:rsidP="00BD3E53">
      <w:r w:rsidRPr="00BD3E53">
        <w:rPr>
          <w:b/>
          <w:bCs/>
        </w:rPr>
        <w:lastRenderedPageBreak/>
        <w:t xml:space="preserve">76. Option Mobilization/General Conditions: </w:t>
      </w:r>
      <w:r w:rsidRPr="00BD3E53">
        <w:t xml:space="preserve">If options are exercised after initial mobilization or after associated areas have been completed, will additional mobilization or schedule impacts be considered, or must bidders include all potential remobilization within the option prices? </w:t>
      </w:r>
      <w:r w:rsidRPr="008B43AC">
        <w:rPr>
          <w:color w:val="FF0000"/>
        </w:rPr>
        <w:t>N/A</w:t>
      </w:r>
    </w:p>
    <w:p w14:paraId="4D7E9549" w14:textId="77777777" w:rsidR="00BD3E53" w:rsidRPr="00BD3E53" w:rsidRDefault="00BD3E53" w:rsidP="00BD3E53">
      <w:r w:rsidRPr="00BD3E53">
        <w:rPr>
          <w:b/>
          <w:bCs/>
        </w:rPr>
        <w:t xml:space="preserve">77. Permits and Inspections: </w:t>
      </w:r>
      <w:r w:rsidRPr="00BD3E53">
        <w:t xml:space="preserve">The drawings place responsibility for permits, inspections, and certificates on the applicable trade contractor. Please identify which permits/inspections are </w:t>
      </w:r>
      <w:proofErr w:type="gramStart"/>
      <w:r w:rsidRPr="00BD3E53">
        <w:t>actually required</w:t>
      </w:r>
      <w:proofErr w:type="gramEnd"/>
      <w:r w:rsidRPr="00BD3E53">
        <w:t xml:space="preserve"> by the installation or local authority and whether permit fees are waived for work on the Federal installation. </w:t>
      </w:r>
      <w:r w:rsidRPr="008B43AC">
        <w:rPr>
          <w:color w:val="FF0000"/>
        </w:rPr>
        <w:t xml:space="preserve">There is no requirement for county or city permits on the base. </w:t>
      </w:r>
    </w:p>
    <w:p w14:paraId="0C31F5B4" w14:textId="77777777" w:rsidR="00BD3E53" w:rsidRPr="00BD3E53" w:rsidRDefault="00BD3E53" w:rsidP="00BD3E53">
      <w:r w:rsidRPr="00BD3E53">
        <w:rPr>
          <w:b/>
          <w:bCs/>
        </w:rPr>
        <w:t xml:space="preserve">78. Firestopping: </w:t>
      </w:r>
      <w:r w:rsidRPr="00BD3E53">
        <w:t xml:space="preserve">Please confirm whether penetrations created or modified as part of this renovation require listed firestop systems and identify the required documentation/inspection requirements. </w:t>
      </w:r>
      <w:r w:rsidRPr="008B43AC">
        <w:rPr>
          <w:color w:val="FF0000"/>
        </w:rPr>
        <w:t xml:space="preserve">Please follow all notes and drawings for this question. </w:t>
      </w:r>
    </w:p>
    <w:p w14:paraId="73ABA83E" w14:textId="77777777" w:rsidR="00BD3E53" w:rsidRPr="00BD3E53" w:rsidRDefault="00BD3E53" w:rsidP="00BD3E53">
      <w:r w:rsidRPr="00BD3E53">
        <w:rPr>
          <w:b/>
          <w:bCs/>
        </w:rPr>
        <w:t xml:space="preserve">79. Existing Fire-Rated Assemblies: </w:t>
      </w:r>
      <w:r w:rsidRPr="00BD3E53">
        <w:t xml:space="preserve">Please identify the ratings of walls affected by plumbing, </w:t>
      </w:r>
      <w:proofErr w:type="gramStart"/>
      <w:r w:rsidRPr="00BD3E53">
        <w:t>electrical</w:t>
      </w:r>
      <w:proofErr w:type="gramEnd"/>
      <w:r w:rsidRPr="00BD3E53">
        <w:t xml:space="preserve">, communications, and conference-room work where the drawings do not clearly indicate the existing assembly. </w:t>
      </w:r>
      <w:r w:rsidRPr="008B43AC">
        <w:rPr>
          <w:color w:val="FF0000"/>
        </w:rPr>
        <w:t xml:space="preserve">If the drawings and associated notes do not note a fire wall assembly, then do not anticipate one. </w:t>
      </w:r>
    </w:p>
    <w:p w14:paraId="1B625906" w14:textId="77777777" w:rsidR="00BD3E53" w:rsidRDefault="00BD3E53" w:rsidP="00BD3E53">
      <w:pPr>
        <w:rPr>
          <w:color w:val="FF0000"/>
        </w:rPr>
      </w:pPr>
      <w:r w:rsidRPr="00BD3E53">
        <w:rPr>
          <w:b/>
          <w:bCs/>
        </w:rPr>
        <w:t xml:space="preserve">80. Unforeseen Existing Conditions: </w:t>
      </w:r>
      <w:r w:rsidRPr="00BD3E53">
        <w:t xml:space="preserve">The drawings state existing-condition information is general/approximate and require bidders to field verify. Please confirm that concealed conditions that could not reasonably be identified during the pre-bid site visit-such as concealed utilities, damaged framing, inaccessible piping, undocumented electrical conditions, or hazardous materials-will be addressed in accordance with the applicable contract changes/differing-condition provisions rather than being considered included solely by virtue of attending the site visit. </w:t>
      </w:r>
      <w:r w:rsidRPr="008B43AC">
        <w:rPr>
          <w:color w:val="FF0000"/>
        </w:rPr>
        <w:t xml:space="preserve">This is confirmed. </w:t>
      </w:r>
    </w:p>
    <w:p w14:paraId="60CCC1BA" w14:textId="36938F33" w:rsidR="008B43AC" w:rsidRDefault="008B43AC" w:rsidP="00BD3E53">
      <w:r>
        <w:rPr>
          <w:b/>
          <w:bCs/>
        </w:rPr>
        <w:t xml:space="preserve">81. </w:t>
      </w:r>
      <w:r w:rsidRPr="008B43AC">
        <w:t xml:space="preserve">The drawings issued have been reduced in size to fit on </w:t>
      </w:r>
      <w:proofErr w:type="gramStart"/>
      <w:r w:rsidRPr="008B43AC">
        <w:t>a</w:t>
      </w:r>
      <w:proofErr w:type="gramEnd"/>
      <w:r w:rsidRPr="008B43AC">
        <w:t xml:space="preserve"> 11 x 17 sheet of paper. This is causing the scale to be incorrect. Please provide full size scaled drawings.</w:t>
      </w:r>
      <w:r>
        <w:t xml:space="preserve"> </w:t>
      </w:r>
      <w:r w:rsidRPr="008B43AC">
        <w:rPr>
          <w:color w:val="FF0000"/>
        </w:rPr>
        <w:t>Full sized scaled drawings will not be made available.</w:t>
      </w:r>
    </w:p>
    <w:p w14:paraId="77F3F1B7" w14:textId="7B629330" w:rsidR="008B43AC" w:rsidRPr="008B43AC" w:rsidRDefault="008B43AC" w:rsidP="00BD3E53">
      <w:r>
        <w:rPr>
          <w:b/>
          <w:bCs/>
        </w:rPr>
        <w:t xml:space="preserve">82. </w:t>
      </w:r>
      <w:r w:rsidRPr="008B43AC">
        <w:t>Please confirm all furniture moving and relocating will be the responsibility of the contractor.</w:t>
      </w:r>
      <w:r>
        <w:t xml:space="preserve"> </w:t>
      </w:r>
      <w:r w:rsidR="00654E92" w:rsidRPr="00654E92">
        <w:rPr>
          <w:color w:val="FF0000"/>
        </w:rPr>
        <w:t>Confirmed</w:t>
      </w:r>
    </w:p>
    <w:p w14:paraId="0ABEAE52" w14:textId="0B00FF84" w:rsidR="00BD3E53" w:rsidRDefault="00654E92" w:rsidP="00BD3E53">
      <w:r>
        <w:rPr>
          <w:b/>
          <w:bCs/>
        </w:rPr>
        <w:t xml:space="preserve">83. </w:t>
      </w:r>
      <w:r w:rsidRPr="00654E92">
        <w:t xml:space="preserve">Please confirm the phasing of the carpet tile in Option 1 and Option 2. Shall half a floor be Completed at once? Shall there be </w:t>
      </w:r>
      <w:proofErr w:type="spellStart"/>
      <w:proofErr w:type="gramStart"/>
      <w:r w:rsidRPr="00654E92">
        <w:t>anytime</w:t>
      </w:r>
      <w:proofErr w:type="spellEnd"/>
      <w:proofErr w:type="gramEnd"/>
      <w:r w:rsidRPr="00654E92">
        <w:t xml:space="preserve"> between the phases to allow the end users to relocate?</w:t>
      </w:r>
      <w:r>
        <w:t xml:space="preserve"> </w:t>
      </w:r>
      <w:r w:rsidRPr="00654E92">
        <w:rPr>
          <w:color w:val="FF0000"/>
        </w:rPr>
        <w:t>Carpet installation will need to be phased to allow for users to continue to work.</w:t>
      </w:r>
    </w:p>
    <w:p w14:paraId="6A37F207" w14:textId="4691445D" w:rsidR="00654E92" w:rsidRDefault="00654E92" w:rsidP="00BD3E53">
      <w:r>
        <w:rPr>
          <w:b/>
          <w:bCs/>
        </w:rPr>
        <w:lastRenderedPageBreak/>
        <w:t>84.</w:t>
      </w:r>
      <w:r>
        <w:t xml:space="preserve"> </w:t>
      </w:r>
      <w:r w:rsidRPr="00654E92">
        <w:t>Please confirm who will be responsible for lifting the existing server racks to allow for the installation of new RAF in the comm rooms.</w:t>
      </w:r>
      <w:r>
        <w:t xml:space="preserve"> </w:t>
      </w:r>
      <w:r w:rsidRPr="00654E92">
        <w:rPr>
          <w:color w:val="FF0000"/>
        </w:rPr>
        <w:t>Contractor is responsible for lifting the racks. The government will be on site to assist with any issues during this portion of the project.</w:t>
      </w:r>
    </w:p>
    <w:p w14:paraId="2CB95C8C" w14:textId="79BF1238" w:rsidR="00654E92" w:rsidRDefault="00C86DC9" w:rsidP="00BD3E53">
      <w:pPr>
        <w:rPr>
          <w:color w:val="FF0000"/>
        </w:rPr>
      </w:pPr>
      <w:r>
        <w:rPr>
          <w:b/>
          <w:bCs/>
        </w:rPr>
        <w:t>85.</w:t>
      </w:r>
      <w:r>
        <w:t xml:space="preserve"> </w:t>
      </w:r>
      <w:r w:rsidRPr="00C86DC9">
        <w:t xml:space="preserve">Please confirm no wall repair or painting shall take place in the areas only scheduled to receive new carpet/Base. There is high probability that wall damage will occur when </w:t>
      </w:r>
      <w:proofErr w:type="gramStart"/>
      <w:r w:rsidRPr="00C86DC9">
        <w:t>demoing</w:t>
      </w:r>
      <w:proofErr w:type="gramEnd"/>
      <w:r w:rsidRPr="00C86DC9">
        <w:t xml:space="preserve"> the existing carpet tile and wall base.</w:t>
      </w:r>
      <w:r>
        <w:t xml:space="preserve"> </w:t>
      </w:r>
      <w:r w:rsidRPr="00C86DC9">
        <w:rPr>
          <w:color w:val="FF0000"/>
        </w:rPr>
        <w:t xml:space="preserve">Confirmed. Only wall and/or painting </w:t>
      </w:r>
      <w:proofErr w:type="gramStart"/>
      <w:r w:rsidRPr="00C86DC9">
        <w:rPr>
          <w:color w:val="FF0000"/>
        </w:rPr>
        <w:t>repair</w:t>
      </w:r>
      <w:proofErr w:type="gramEnd"/>
      <w:r w:rsidRPr="00C86DC9">
        <w:rPr>
          <w:color w:val="FF0000"/>
        </w:rPr>
        <w:t xml:space="preserve"> shall be done on areas </w:t>
      </w:r>
      <w:proofErr w:type="gramStart"/>
      <w:r w:rsidRPr="00C86DC9">
        <w:rPr>
          <w:color w:val="FF0000"/>
        </w:rPr>
        <w:t>as a result of</w:t>
      </w:r>
      <w:proofErr w:type="gramEnd"/>
      <w:r w:rsidRPr="00C86DC9">
        <w:rPr>
          <w:color w:val="FF0000"/>
        </w:rPr>
        <w:t xml:space="preserve"> the </w:t>
      </w:r>
      <w:r w:rsidRPr="00C86DC9">
        <w:rPr>
          <w:color w:val="FF0000"/>
        </w:rPr>
        <w:t>contractor damage.</w:t>
      </w:r>
    </w:p>
    <w:p w14:paraId="3489DD1F" w14:textId="77A7F79A" w:rsidR="00C86DC9" w:rsidRDefault="00C86DC9" w:rsidP="00BD3E53">
      <w:r>
        <w:rPr>
          <w:b/>
          <w:bCs/>
        </w:rPr>
        <w:t>86.</w:t>
      </w:r>
      <w:r>
        <w:t xml:space="preserve"> </w:t>
      </w:r>
      <w:r w:rsidRPr="00C86DC9">
        <w:t xml:space="preserve">Please confirm that all moisture related gypsum damage in the bathrooms shall be included in the base bid. Shall the contractor make any inclusions </w:t>
      </w:r>
      <w:proofErr w:type="gramStart"/>
      <w:r w:rsidRPr="00C86DC9">
        <w:t>in regards to</w:t>
      </w:r>
      <w:proofErr w:type="gramEnd"/>
      <w:r w:rsidRPr="00C86DC9">
        <w:t xml:space="preserve"> moisture damage beyond the surface of the existing gypsum?</w:t>
      </w:r>
      <w:r>
        <w:t xml:space="preserve"> </w:t>
      </w:r>
      <w:r w:rsidRPr="00C86DC9">
        <w:rPr>
          <w:color w:val="FF0000"/>
        </w:rPr>
        <w:t>C</w:t>
      </w:r>
      <w:r w:rsidRPr="00C86DC9">
        <w:rPr>
          <w:color w:val="FF0000"/>
        </w:rPr>
        <w:t>onfirmed, contractor shall not account for any additional moisture damage.</w:t>
      </w:r>
    </w:p>
    <w:p w14:paraId="764B1809" w14:textId="21B8AE7C" w:rsidR="00C86DC9" w:rsidRDefault="00C86DC9" w:rsidP="00BD3E53">
      <w:r>
        <w:rPr>
          <w:b/>
          <w:bCs/>
        </w:rPr>
        <w:t>87.</w:t>
      </w:r>
      <w:r>
        <w:t xml:space="preserve"> </w:t>
      </w:r>
      <w:r w:rsidRPr="00C86DC9">
        <w:t>Please confirm the contractor is to patch the wall tile locations where the existing recessed paper towel dispensers are being removed. If confirmed, please note the new tile will not match the existing tile.</w:t>
      </w:r>
      <w:r>
        <w:t xml:space="preserve"> </w:t>
      </w:r>
      <w:r w:rsidRPr="00C86DC9">
        <w:rPr>
          <w:color w:val="FF0000"/>
        </w:rPr>
        <w:t xml:space="preserve">Confirmed. Match as best as possible. </w:t>
      </w:r>
      <w:proofErr w:type="gramStart"/>
      <w:r w:rsidRPr="00C86DC9">
        <w:rPr>
          <w:color w:val="FF0000"/>
        </w:rPr>
        <w:t>Contractor</w:t>
      </w:r>
      <w:proofErr w:type="gramEnd"/>
      <w:r w:rsidRPr="00C86DC9">
        <w:rPr>
          <w:color w:val="FF0000"/>
        </w:rPr>
        <w:t xml:space="preserve"> shall provide material submittals for government approval.</w:t>
      </w:r>
    </w:p>
    <w:p w14:paraId="5D915EA8" w14:textId="4BE5AC55" w:rsidR="00C86DC9" w:rsidRDefault="00C86DC9" w:rsidP="00BD3E53">
      <w:r>
        <w:rPr>
          <w:b/>
          <w:bCs/>
        </w:rPr>
        <w:t xml:space="preserve">88. </w:t>
      </w:r>
      <w:r w:rsidRPr="00C86DC9">
        <w:t>Please provide the weight of the replica F35 that is to be mounted in the lobby.</w:t>
      </w:r>
      <w:r>
        <w:t xml:space="preserve"> </w:t>
      </w:r>
      <w:r w:rsidRPr="00C86DC9">
        <w:rPr>
          <w:color w:val="FF0000"/>
        </w:rPr>
        <w:t>The estimated weight is 400 lbs</w:t>
      </w:r>
      <w:r w:rsidRPr="00C86DC9">
        <w:rPr>
          <w:color w:val="FF0000"/>
        </w:rPr>
        <w:t>.</w:t>
      </w:r>
    </w:p>
    <w:p w14:paraId="36D07848" w14:textId="4845E29E" w:rsidR="00C86DC9" w:rsidRDefault="00C86DC9" w:rsidP="00BD3E53">
      <w:r>
        <w:rPr>
          <w:b/>
          <w:bCs/>
        </w:rPr>
        <w:t>89.</w:t>
      </w:r>
      <w:r>
        <w:t xml:space="preserve"> </w:t>
      </w:r>
      <w:r w:rsidRPr="00C86DC9">
        <w:t>Note 7 identifies existing circuits RP-EM-2A-16, 18 and 20, requires removal of two existing receptacles, and adds four duplex receptacles. Confirm which receptacles are assigned to each circuit, whether circuits share a neutral, and that the existing circuits and panel have adequate capacity. Clarify whether isolated ground, surge protection, or GFCI protection is required.</w:t>
      </w:r>
      <w:r>
        <w:t xml:space="preserve"> </w:t>
      </w:r>
      <w:r w:rsidRPr="00C86DC9">
        <w:rPr>
          <w:color w:val="FF0000"/>
        </w:rPr>
        <w:t xml:space="preserve">Please follow drawings for electrical requirements. Assume </w:t>
      </w:r>
      <w:r w:rsidRPr="00C86DC9">
        <w:rPr>
          <w:color w:val="FF0000"/>
        </w:rPr>
        <w:t>receptacles</w:t>
      </w:r>
      <w:r w:rsidRPr="00C86DC9">
        <w:rPr>
          <w:color w:val="FF0000"/>
        </w:rPr>
        <w:t xml:space="preserve"> are on same circuit with adequate capacity.</w:t>
      </w:r>
    </w:p>
    <w:p w14:paraId="59E3EEA7" w14:textId="164B15EA" w:rsidR="00C86DC9" w:rsidRDefault="00C86DC9" w:rsidP="00BD3E53">
      <w:r>
        <w:rPr>
          <w:b/>
          <w:bCs/>
        </w:rPr>
        <w:t>90.</w:t>
      </w:r>
      <w:r>
        <w:t xml:space="preserve"> </w:t>
      </w:r>
      <w:r w:rsidRPr="00C86DC9">
        <w:t xml:space="preserve">Confirm whether the two new 1-1/2 in. </w:t>
      </w:r>
      <w:proofErr w:type="gramStart"/>
      <w:r w:rsidRPr="00C86DC9">
        <w:t>conduits</w:t>
      </w:r>
      <w:proofErr w:type="gramEnd"/>
      <w:r w:rsidRPr="00C86DC9">
        <w:t xml:space="preserve"> are empty raceways only. Identify required pull strings, bushings, grounding, pathway routing, bend limits, junction/pull boxes, and termination locations. Confirm all AV/data cabling, equipment, connectors, testing, and programming are Government-furnished/Government-installed.</w:t>
      </w:r>
      <w:r>
        <w:t xml:space="preserve"> </w:t>
      </w:r>
      <w:r w:rsidR="009831FC" w:rsidRPr="009831FC">
        <w:rPr>
          <w:color w:val="FF0000"/>
        </w:rPr>
        <w:t xml:space="preserve">1-1/2 in conduits are empty. Please follow </w:t>
      </w:r>
      <w:r w:rsidR="009831FC" w:rsidRPr="009831FC">
        <w:rPr>
          <w:color w:val="FF0000"/>
        </w:rPr>
        <w:t>International</w:t>
      </w:r>
      <w:r w:rsidR="009831FC" w:rsidRPr="009831FC">
        <w:rPr>
          <w:color w:val="FF0000"/>
        </w:rPr>
        <w:t xml:space="preserve"> Building Code (IBC).</w:t>
      </w:r>
    </w:p>
    <w:p w14:paraId="2C14A295" w14:textId="4BD30702" w:rsidR="009831FC" w:rsidRDefault="009831FC" w:rsidP="00BD3E53">
      <w:r>
        <w:rPr>
          <w:b/>
          <w:bCs/>
        </w:rPr>
        <w:t>91.</w:t>
      </w:r>
      <w:r>
        <w:t xml:space="preserve"> </w:t>
      </w:r>
      <w:r w:rsidRPr="009831FC">
        <w:t>Provide the cove-lighting fixture schedule or basis of design, total linear footage, voltage, wattage, CCT, CRI, lumen output, lens/optic, dimming protocol, driver locations, mounting details, approved manufacturers, and required controls. Confirm whether existing branch circuits and controls may be reused.</w:t>
      </w:r>
      <w:r>
        <w:t xml:space="preserve"> </w:t>
      </w:r>
      <w:r w:rsidRPr="009831FC">
        <w:rPr>
          <w:color w:val="FF0000"/>
        </w:rPr>
        <w:t>There is no schedule for this. The intent is to get new cove lighting. This is at the contractor's best discretion with fixture submittal to be approved by government.</w:t>
      </w:r>
    </w:p>
    <w:p w14:paraId="43C74BB6" w14:textId="3E225744" w:rsidR="009831FC" w:rsidRDefault="009831FC" w:rsidP="00BD3E53">
      <w:r>
        <w:rPr>
          <w:b/>
          <w:bCs/>
        </w:rPr>
        <w:lastRenderedPageBreak/>
        <w:t>92.</w:t>
      </w:r>
      <w:r>
        <w:t xml:space="preserve"> </w:t>
      </w:r>
      <w:r w:rsidRPr="009831FC">
        <w:t>The SOW assigns conference room lighting to Option 3, while conference room renovation items also appear in the architectural base-scope drawings. Confirm that all cove-lighting demolition, fixtures, drivers, wiring, controls, testing, and ceiling/wall access associated with Notes 11 and 18 are included only in Option 3.</w:t>
      </w:r>
      <w:r>
        <w:t xml:space="preserve"> </w:t>
      </w:r>
      <w:r w:rsidRPr="009831FC">
        <w:rPr>
          <w:color w:val="FF0000"/>
        </w:rPr>
        <w:t xml:space="preserve">Confirmed to be in </w:t>
      </w:r>
      <w:r w:rsidRPr="009831FC">
        <w:rPr>
          <w:color w:val="FF0000"/>
        </w:rPr>
        <w:t xml:space="preserve">Option </w:t>
      </w:r>
      <w:r w:rsidRPr="009831FC">
        <w:rPr>
          <w:color w:val="FF0000"/>
        </w:rPr>
        <w:t>#3.</w:t>
      </w:r>
    </w:p>
    <w:p w14:paraId="69F139E2" w14:textId="0EB890EF" w:rsidR="009831FC" w:rsidRDefault="009831FC" w:rsidP="00BD3E53">
      <w:r>
        <w:rPr>
          <w:b/>
          <w:bCs/>
        </w:rPr>
        <w:t>93.</w:t>
      </w:r>
      <w:r>
        <w:t xml:space="preserve"> </w:t>
      </w:r>
      <w:r w:rsidRPr="009831FC">
        <w:t>Note 33 requires removal of existing speakers and associated cabling back to the point of origin. Identify every affected speaker, the system type and point of origin, and whether the building paging/mass-notification system must remain operational. Confirm who performs system impairment coordination, testing, and reprogramming.</w:t>
      </w:r>
      <w:r>
        <w:t xml:space="preserve"> </w:t>
      </w:r>
      <w:r w:rsidRPr="009831FC">
        <w:rPr>
          <w:color w:val="FF0000"/>
        </w:rPr>
        <w:t xml:space="preserve">Speakers are not a part of base notification </w:t>
      </w:r>
      <w:proofErr w:type="gramStart"/>
      <w:r w:rsidRPr="009831FC">
        <w:rPr>
          <w:color w:val="FF0000"/>
        </w:rPr>
        <w:t>system</w:t>
      </w:r>
      <w:proofErr w:type="gramEnd"/>
      <w:r w:rsidRPr="009831FC">
        <w:rPr>
          <w:color w:val="FF0000"/>
        </w:rPr>
        <w:t xml:space="preserve"> and the speakers will terminate in the above </w:t>
      </w:r>
      <w:r w:rsidRPr="009831FC">
        <w:rPr>
          <w:color w:val="FF0000"/>
        </w:rPr>
        <w:t>ceiling</w:t>
      </w:r>
      <w:r w:rsidRPr="009831FC">
        <w:rPr>
          <w:color w:val="FF0000"/>
        </w:rPr>
        <w:t xml:space="preserve"> grid.</w:t>
      </w:r>
    </w:p>
    <w:p w14:paraId="3925D528" w14:textId="6676321B" w:rsidR="009831FC" w:rsidRDefault="009831FC" w:rsidP="00BD3E53">
      <w:r>
        <w:rPr>
          <w:b/>
          <w:bCs/>
        </w:rPr>
        <w:t>94.</w:t>
      </w:r>
      <w:r>
        <w:t xml:space="preserve"> </w:t>
      </w:r>
      <w:r w:rsidRPr="009831FC">
        <w:t xml:space="preserve">The project renovates ten restrooms, but no electrical demolition or </w:t>
      </w:r>
      <w:proofErr w:type="gramStart"/>
      <w:r w:rsidRPr="009831FC">
        <w:t>new-work</w:t>
      </w:r>
      <w:proofErr w:type="gramEnd"/>
      <w:r w:rsidRPr="009831FC">
        <w:t xml:space="preserve"> plans are provided. Confirm whether lighting, occupancy sensors, receptacles, hand dryers, exhaust fans, fire alarm devices, and other electrical systems are to remain. Identify any devices requiring removal/reinstallation due to wall, ceiling, mirror, or tile work.</w:t>
      </w:r>
      <w:r>
        <w:t xml:space="preserve"> </w:t>
      </w:r>
      <w:r w:rsidRPr="009831FC">
        <w:rPr>
          <w:color w:val="FF0000"/>
        </w:rPr>
        <w:t>Please follow drawings and notes. Do not assume any additional outside of what has been provided.</w:t>
      </w:r>
    </w:p>
    <w:p w14:paraId="4040F8DE" w14:textId="158680A3" w:rsidR="009831FC" w:rsidRPr="009831FC" w:rsidRDefault="009831FC" w:rsidP="00BD3E53">
      <w:r>
        <w:rPr>
          <w:b/>
          <w:bCs/>
        </w:rPr>
        <w:t>95.</w:t>
      </w:r>
      <w:r>
        <w:t xml:space="preserve"> </w:t>
      </w:r>
      <w:r w:rsidRPr="009831FC">
        <w:t>The SOW states two communications closets. A06.03 shows enlarged plans labeled Server Room 266 and Server Room 202, while an image title references Room 262. Confirm the two rooms included and correct the apparent Room 262/266 discrepancy.</w:t>
      </w:r>
      <w:r>
        <w:t xml:space="preserve"> </w:t>
      </w:r>
      <w:r w:rsidRPr="009831FC">
        <w:rPr>
          <w:color w:val="FF0000"/>
        </w:rPr>
        <w:t>Server Rooms ar</w:t>
      </w:r>
      <w:r>
        <w:rPr>
          <w:color w:val="FF0000"/>
        </w:rPr>
        <w:t>e</w:t>
      </w:r>
      <w:r w:rsidRPr="009831FC">
        <w:rPr>
          <w:color w:val="FF0000"/>
        </w:rPr>
        <w:t xml:space="preserve"> 262 and 266.</w:t>
      </w:r>
    </w:p>
    <w:p w14:paraId="62590E1A" w14:textId="7844DE56" w:rsidR="00C86DC9" w:rsidRDefault="009831FC" w:rsidP="00BD3E53">
      <w:r>
        <w:rPr>
          <w:b/>
          <w:bCs/>
        </w:rPr>
        <w:t>96.</w:t>
      </w:r>
      <w:r>
        <w:t xml:space="preserve"> </w:t>
      </w:r>
      <w:r w:rsidRPr="009831FC">
        <w:t xml:space="preserve">Are plumbing as-builts available for this building available?  That would be helpful for locations of isolation valves </w:t>
      </w:r>
      <w:proofErr w:type="gramStart"/>
      <w:r w:rsidRPr="009831FC">
        <w:t>in order to</w:t>
      </w:r>
      <w:proofErr w:type="gramEnd"/>
      <w:r w:rsidRPr="009831FC">
        <w:t xml:space="preserve"> turn off water to the restrooms.</w:t>
      </w:r>
      <w:r>
        <w:t xml:space="preserve"> </w:t>
      </w:r>
      <w:r w:rsidR="00463575" w:rsidRPr="00463575">
        <w:rPr>
          <w:color w:val="FF0000"/>
        </w:rPr>
        <w:t>No as-builts are available.</w:t>
      </w:r>
    </w:p>
    <w:p w14:paraId="42042E93" w14:textId="3D0B16C6" w:rsidR="009831FC" w:rsidRDefault="00463575" w:rsidP="00BD3E53">
      <w:r>
        <w:rPr>
          <w:b/>
          <w:bCs/>
        </w:rPr>
        <w:t>97.</w:t>
      </w:r>
      <w:r>
        <w:t xml:space="preserve"> </w:t>
      </w:r>
      <w:r w:rsidRPr="00463575">
        <w:t>Detail 2 on sheet AD6.01 does not indicate any plumbing fixture replacement for Men 249 &amp; Women 248.  Is the intent to remove the existing fixtures for cleaning of the tile and then re-install or are the existing fixtures to remain in place while the tile is cleaned?</w:t>
      </w:r>
      <w:r>
        <w:t xml:space="preserve"> </w:t>
      </w:r>
      <w:r w:rsidRPr="00463575">
        <w:rPr>
          <w:color w:val="FF0000"/>
        </w:rPr>
        <w:t>Yes.</w:t>
      </w:r>
    </w:p>
    <w:p w14:paraId="72B48793" w14:textId="3AF6A3A6" w:rsidR="00463575" w:rsidRDefault="00463575" w:rsidP="00BD3E53">
      <w:r>
        <w:rPr>
          <w:b/>
          <w:bCs/>
        </w:rPr>
        <w:t>98.</w:t>
      </w:r>
      <w:r>
        <w:t xml:space="preserve"> </w:t>
      </w:r>
      <w:r w:rsidRPr="00463575">
        <w:t xml:space="preserve">Detail 5 on sheet A06.00 shows a </w:t>
      </w:r>
      <w:proofErr w:type="gramStart"/>
      <w:r w:rsidRPr="00463575">
        <w:t>stainless steel</w:t>
      </w:r>
      <w:proofErr w:type="gramEnd"/>
      <w:r w:rsidRPr="00463575">
        <w:t xml:space="preserve"> sink in the new countertops but does not provide a spec for either the bowl or the faucet.  Please advise.</w:t>
      </w:r>
      <w:r>
        <w:t xml:space="preserve"> </w:t>
      </w:r>
      <w:r w:rsidRPr="00463575">
        <w:rPr>
          <w:color w:val="FF0000"/>
        </w:rPr>
        <w:t>Bowl and faucet shall be stainless steel.</w:t>
      </w:r>
    </w:p>
    <w:p w14:paraId="2D3A3407" w14:textId="4FCA7AA5" w:rsidR="00463575" w:rsidRDefault="00463575" w:rsidP="00BD3E53">
      <w:r>
        <w:rPr>
          <w:b/>
          <w:bCs/>
        </w:rPr>
        <w:t>99.</w:t>
      </w:r>
      <w:r>
        <w:t xml:space="preserve"> </w:t>
      </w:r>
      <w:r w:rsidRPr="00463575">
        <w:t>Is there a spec for the new water closets and flush valves?  Is there a particular style of flush valve that the base maintains replacement parts for?</w:t>
      </w:r>
      <w:r>
        <w:t xml:space="preserve"> </w:t>
      </w:r>
      <w:r w:rsidRPr="00463575">
        <w:rPr>
          <w:color w:val="FF0000"/>
        </w:rPr>
        <w:t>No.</w:t>
      </w:r>
    </w:p>
    <w:p w14:paraId="34E56D5D" w14:textId="32FC349D" w:rsidR="00463575" w:rsidRDefault="00463575" w:rsidP="00BD3E53">
      <w:pPr>
        <w:rPr>
          <w:color w:val="FF0000"/>
        </w:rPr>
      </w:pPr>
      <w:r>
        <w:rPr>
          <w:b/>
          <w:bCs/>
        </w:rPr>
        <w:t>100.</w:t>
      </w:r>
      <w:r>
        <w:t xml:space="preserve"> </w:t>
      </w:r>
      <w:r w:rsidRPr="00463575">
        <w:t>In the toilets that contain urinals, is the intent to remove the existing urinals for cleaning of the tile and then re-install or are they to remain in place while the tile is cleaned?</w:t>
      </w:r>
      <w:r>
        <w:t xml:space="preserve"> </w:t>
      </w:r>
      <w:r w:rsidRPr="00463575">
        <w:rPr>
          <w:color w:val="FF0000"/>
        </w:rPr>
        <w:t>Remain in place.</w:t>
      </w:r>
    </w:p>
    <w:p w14:paraId="5F9EAA21" w14:textId="7C7AB538" w:rsidR="00463575" w:rsidRPr="004D4C61" w:rsidRDefault="004D4C61" w:rsidP="00BD3E53">
      <w:pPr>
        <w:rPr>
          <w:color w:val="FF0000"/>
        </w:rPr>
      </w:pPr>
      <w:r>
        <w:rPr>
          <w:b/>
          <w:bCs/>
        </w:rPr>
        <w:lastRenderedPageBreak/>
        <w:t>101.</w:t>
      </w:r>
      <w:r>
        <w:t xml:space="preserve"> </w:t>
      </w:r>
      <w:r w:rsidRPr="004D4C61">
        <w:rPr>
          <w:b/>
          <w:bCs/>
        </w:rPr>
        <w:t>Does the Government require offerors to submit written technical capability information and past performance references i</w:t>
      </w:r>
      <w:r w:rsidRPr="004D4C61">
        <w:t>n addition to the items listed at Section 00 10 00, Note 5? If so, will the solicitation be amended to add those items to the Note 5 quote package checklist?</w:t>
      </w:r>
      <w:r>
        <w:t xml:space="preserve"> </w:t>
      </w:r>
      <w:r>
        <w:rPr>
          <w:color w:val="FF0000"/>
        </w:rPr>
        <w:t>Yes. Technical Capability and Past Performance References are required. This requirement will be added to Section 00 10 00.</w:t>
      </w:r>
    </w:p>
    <w:p w14:paraId="16F6DFED" w14:textId="03419BB7" w:rsidR="004D4C61" w:rsidRPr="004D4C61" w:rsidRDefault="004D4C61" w:rsidP="00BD3E53">
      <w:pPr>
        <w:rPr>
          <w:color w:val="FF0000"/>
        </w:rPr>
      </w:pPr>
      <w:r>
        <w:rPr>
          <w:b/>
          <w:bCs/>
        </w:rPr>
        <w:t>102.</w:t>
      </w:r>
      <w:r>
        <w:t xml:space="preserve"> </w:t>
      </w:r>
      <w:r w:rsidRPr="004D4C61">
        <w:rPr>
          <w:b/>
          <w:bCs/>
        </w:rPr>
        <w:t>If technical capability and past performance submissions are required, please identify the required content and format.</w:t>
      </w:r>
      <w:r>
        <w:rPr>
          <w:b/>
          <w:bCs/>
        </w:rPr>
        <w:t xml:space="preserve"> </w:t>
      </w:r>
      <w:r>
        <w:rPr>
          <w:color w:val="FF0000"/>
        </w:rPr>
        <w:t xml:space="preserve">Technical capability will be determined by the technical subject matter expert to determine if the contractor’s proposal is technically acceptable. </w:t>
      </w:r>
      <w:r w:rsidR="00873CCF">
        <w:rPr>
          <w:color w:val="FF0000"/>
        </w:rPr>
        <w:t xml:space="preserve">There is no specified content or format other than providing 2 recent and relevant references. </w:t>
      </w:r>
    </w:p>
    <w:p w14:paraId="51F905C5" w14:textId="77777777" w:rsidR="003C7DF7" w:rsidRDefault="00873CCF" w:rsidP="00873CCF">
      <w:r>
        <w:rPr>
          <w:b/>
          <w:bCs/>
        </w:rPr>
        <w:t>103.</w:t>
      </w:r>
      <w:r>
        <w:t xml:space="preserve"> </w:t>
      </w:r>
      <w:r w:rsidRPr="00873CCF">
        <w:rPr>
          <w:b/>
          <w:bCs/>
        </w:rPr>
        <w:t>For Technical Capability, please identify what the Government intends to evaluate</w:t>
      </w:r>
      <w:r w:rsidRPr="00873CCF">
        <w:t xml:space="preserve">. </w:t>
      </w:r>
      <w:r w:rsidRPr="003C7DF7">
        <w:rPr>
          <w:color w:val="FF0000"/>
        </w:rPr>
        <w:t xml:space="preserve">The government intends to evaluate the contractor’s quote to determine if the contractor </w:t>
      </w:r>
      <w:proofErr w:type="gramStart"/>
      <w:r w:rsidRPr="003C7DF7">
        <w:rPr>
          <w:color w:val="FF0000"/>
        </w:rPr>
        <w:t>is able to</w:t>
      </w:r>
      <w:proofErr w:type="gramEnd"/>
      <w:r w:rsidRPr="003C7DF7">
        <w:rPr>
          <w:color w:val="FF0000"/>
        </w:rPr>
        <w:t xml:space="preserve"> meet the technical requirements of the contract. The government will determine this by examining both previous contract completion and </w:t>
      </w:r>
      <w:proofErr w:type="gramStart"/>
      <w:r w:rsidR="003C7DF7" w:rsidRPr="003C7DF7">
        <w:rPr>
          <w:color w:val="FF0000"/>
        </w:rPr>
        <w:t>expressed</w:t>
      </w:r>
      <w:proofErr w:type="gramEnd"/>
      <w:r w:rsidR="003C7DF7" w:rsidRPr="003C7DF7">
        <w:rPr>
          <w:color w:val="FF0000"/>
        </w:rPr>
        <w:t xml:space="preserve"> technical capability within the quote. </w:t>
      </w:r>
    </w:p>
    <w:p w14:paraId="10395731" w14:textId="7BDC70D8" w:rsidR="003C7DF7" w:rsidRDefault="00873CCF" w:rsidP="003C7DF7">
      <w:r>
        <w:t xml:space="preserve"> </w:t>
      </w:r>
      <w:r w:rsidR="003C7DF7">
        <w:rPr>
          <w:b/>
          <w:bCs/>
        </w:rPr>
        <w:t>104.</w:t>
      </w:r>
      <w:r w:rsidR="003C7DF7">
        <w:t xml:space="preserve"> </w:t>
      </w:r>
      <w:r w:rsidR="003C7DF7" w:rsidRPr="003C7DF7">
        <w:rPr>
          <w:b/>
          <w:bCs/>
        </w:rPr>
        <w:t>For Past Performance, please confirm the following regarding the two references requested</w:t>
      </w:r>
      <w:r w:rsidR="003C7DF7" w:rsidRPr="003C7DF7">
        <w:t>: (i) the period the Government will treat as "recent"; (ii) the criteria the Government will use to determine "relevant," including any dollar value, scope, occupied-facility, or Federal/DoD customer thresholds; (iii) whether a specific form or past performance questionnaire is required, or whether a narrative with customer point of contact name, current telephone number, and email address is sufficient; and (iv) whether references may include projects performed by proposed major subcontractors or affiliates, or must be limited to the prime offeror.</w:t>
      </w:r>
      <w:r w:rsidR="003C7DF7">
        <w:t xml:space="preserve"> </w:t>
      </w:r>
      <w:r w:rsidR="003C7DF7" w:rsidRPr="003C7DF7">
        <w:rPr>
          <w:color w:val="FF0000"/>
        </w:rPr>
        <w:t xml:space="preserve">The government considers anything within the past 5 years recent. The government considers work similar in scope </w:t>
      </w:r>
      <w:proofErr w:type="gramStart"/>
      <w:r w:rsidR="003C7DF7" w:rsidRPr="003C7DF7">
        <w:rPr>
          <w:color w:val="FF0000"/>
        </w:rPr>
        <w:t>or in</w:t>
      </w:r>
      <w:proofErr w:type="gramEnd"/>
      <w:r w:rsidR="003C7DF7" w:rsidRPr="003C7DF7">
        <w:rPr>
          <w:color w:val="FF0000"/>
        </w:rPr>
        <w:t xml:space="preserve"> magnitude to be relevant. References will be accepted in simple narrative format. </w:t>
      </w:r>
    </w:p>
    <w:p w14:paraId="464B235E" w14:textId="6F8B7049" w:rsidR="003C7DF7" w:rsidRPr="003C7DF7" w:rsidRDefault="003C7DF7" w:rsidP="003C7DF7">
      <w:r>
        <w:rPr>
          <w:b/>
          <w:bCs/>
        </w:rPr>
        <w:t>105.</w:t>
      </w:r>
      <w:r>
        <w:t xml:space="preserve"> </w:t>
      </w:r>
      <w:r w:rsidRPr="003C7DF7">
        <w:rPr>
          <w:b/>
          <w:bCs/>
        </w:rPr>
        <w:t xml:space="preserve">Given that the bracketed template language on page 30 remains in the solicitation, please confirm the relative order of importance </w:t>
      </w:r>
      <w:r w:rsidRPr="003C7DF7">
        <w:t>of the three factors as the Government intends to apply it, and confirm that the stated relationship -- factors other than price, when combined, are approximately equal to price -- is correct as written.</w:t>
      </w:r>
      <w:r>
        <w:t xml:space="preserve"> </w:t>
      </w:r>
      <w:r w:rsidRPr="003C7DF7">
        <w:rPr>
          <w:color w:val="FF0000"/>
        </w:rPr>
        <w:t xml:space="preserve">The bracketed language is correct as written. </w:t>
      </w:r>
    </w:p>
    <w:p w14:paraId="244C0D80" w14:textId="14409329" w:rsidR="00873CCF" w:rsidRPr="003C7DF7" w:rsidRDefault="003C7DF7" w:rsidP="00873CCF">
      <w:r>
        <w:rPr>
          <w:b/>
          <w:bCs/>
        </w:rPr>
        <w:t>106.</w:t>
      </w:r>
      <w:r>
        <w:t xml:space="preserve"> </w:t>
      </w:r>
      <w:r w:rsidRPr="003C7DF7">
        <w:rPr>
          <w:b/>
          <w:bCs/>
        </w:rPr>
        <w:t>Please confirm whether a quote that contains only the items listed at Section 00 10 00, Note 5,</w:t>
      </w:r>
      <w:r w:rsidRPr="003C7DF7">
        <w:t xml:space="preserve"> without separate technical capability or past performance information, will be evaluated as submitted or found unacceptable.</w:t>
      </w:r>
      <w:r>
        <w:t xml:space="preserve"> </w:t>
      </w:r>
      <w:r w:rsidRPr="009B494A">
        <w:rPr>
          <w:color w:val="FF0000"/>
        </w:rPr>
        <w:t>The requirement for past performance and technical capability will be made explicit in Section 00 10 00</w:t>
      </w:r>
      <w:r w:rsidR="009B494A" w:rsidRPr="009B494A">
        <w:rPr>
          <w:color w:val="FF0000"/>
        </w:rPr>
        <w:t xml:space="preserve">. Quotes not meeting this requirement will be considered non-conforming. </w:t>
      </w:r>
    </w:p>
    <w:p w14:paraId="752F9ECA" w14:textId="3EEBB4CD" w:rsidR="009B494A" w:rsidRDefault="009B494A" w:rsidP="00873CCF">
      <w:r w:rsidRPr="009B494A">
        <w:rPr>
          <w:b/>
          <w:bCs/>
        </w:rPr>
        <w:lastRenderedPageBreak/>
        <w:t>107.</w:t>
      </w:r>
      <w:r>
        <w:t xml:space="preserve"> Can the proposal due date be extended? </w:t>
      </w:r>
      <w:r w:rsidRPr="009B494A">
        <w:rPr>
          <w:color w:val="FF0000"/>
        </w:rPr>
        <w:t>No. The due date cannot currently be extended.</w:t>
      </w:r>
    </w:p>
    <w:p w14:paraId="7F2BB1EC" w14:textId="258406CD" w:rsidR="00873CCF" w:rsidRDefault="009B494A" w:rsidP="00873CCF">
      <w:r>
        <w:t xml:space="preserve"> </w:t>
      </w:r>
      <w:r>
        <w:rPr>
          <w:b/>
          <w:bCs/>
        </w:rPr>
        <w:t xml:space="preserve">108. </w:t>
      </w:r>
      <w:r w:rsidRPr="009B494A">
        <w:t>Are the existing cables to be reused for hanging the plane?</w:t>
      </w:r>
      <w:r>
        <w:t xml:space="preserve"> </w:t>
      </w:r>
      <w:r w:rsidRPr="009B494A">
        <w:rPr>
          <w:color w:val="FF0000"/>
        </w:rPr>
        <w:t>Yes.</w:t>
      </w:r>
    </w:p>
    <w:p w14:paraId="411B5453" w14:textId="77777777" w:rsidR="009B494A" w:rsidRPr="009B494A" w:rsidRDefault="009B494A" w:rsidP="00873CCF">
      <w:pPr>
        <w:rPr>
          <w:b/>
          <w:bCs/>
        </w:rPr>
      </w:pPr>
    </w:p>
    <w:p w14:paraId="326A5286" w14:textId="14AEB73A" w:rsidR="004D4C61" w:rsidRPr="00873CCF" w:rsidRDefault="004D4C61" w:rsidP="00BD3E53"/>
    <w:sectPr w:rsidR="004D4C61" w:rsidRPr="00873C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B6AE9"/>
    <w:multiLevelType w:val="hybridMultilevel"/>
    <w:tmpl w:val="94FADB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986135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E53"/>
    <w:rsid w:val="00196872"/>
    <w:rsid w:val="003C7DF7"/>
    <w:rsid w:val="00410321"/>
    <w:rsid w:val="00463575"/>
    <w:rsid w:val="004D4C61"/>
    <w:rsid w:val="00552530"/>
    <w:rsid w:val="00586424"/>
    <w:rsid w:val="00654E92"/>
    <w:rsid w:val="00873CCF"/>
    <w:rsid w:val="008B43AC"/>
    <w:rsid w:val="00925E33"/>
    <w:rsid w:val="009831FC"/>
    <w:rsid w:val="009B494A"/>
    <w:rsid w:val="00B70FF6"/>
    <w:rsid w:val="00BD3E53"/>
    <w:rsid w:val="00C86DC9"/>
    <w:rsid w:val="00D04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EBC2A"/>
  <w15:chartTrackingRefBased/>
  <w15:docId w15:val="{C5019722-5309-4579-B69E-6C46D9635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3E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3E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3E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3E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3E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3E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E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E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E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E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3E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3E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3E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3E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3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3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3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3E53"/>
    <w:rPr>
      <w:rFonts w:eastAsiaTheme="majorEastAsia" w:cstheme="majorBidi"/>
      <w:color w:val="272727" w:themeColor="text1" w:themeTint="D8"/>
    </w:rPr>
  </w:style>
  <w:style w:type="paragraph" w:styleId="Title">
    <w:name w:val="Title"/>
    <w:basedOn w:val="Normal"/>
    <w:next w:val="Normal"/>
    <w:link w:val="TitleChar"/>
    <w:uiPriority w:val="10"/>
    <w:qFormat/>
    <w:rsid w:val="00BD3E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3E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3E53"/>
    <w:pPr>
      <w:spacing w:before="160"/>
      <w:jc w:val="center"/>
    </w:pPr>
    <w:rPr>
      <w:i/>
      <w:iCs/>
      <w:color w:val="404040" w:themeColor="text1" w:themeTint="BF"/>
    </w:rPr>
  </w:style>
  <w:style w:type="character" w:customStyle="1" w:styleId="QuoteChar">
    <w:name w:val="Quote Char"/>
    <w:basedOn w:val="DefaultParagraphFont"/>
    <w:link w:val="Quote"/>
    <w:uiPriority w:val="29"/>
    <w:rsid w:val="00BD3E53"/>
    <w:rPr>
      <w:i/>
      <w:iCs/>
      <w:color w:val="404040" w:themeColor="text1" w:themeTint="BF"/>
    </w:rPr>
  </w:style>
  <w:style w:type="paragraph" w:styleId="ListParagraph">
    <w:name w:val="List Paragraph"/>
    <w:basedOn w:val="Normal"/>
    <w:uiPriority w:val="34"/>
    <w:qFormat/>
    <w:rsid w:val="00BD3E53"/>
    <w:pPr>
      <w:ind w:left="720"/>
      <w:contextualSpacing/>
    </w:pPr>
  </w:style>
  <w:style w:type="character" w:styleId="IntenseEmphasis">
    <w:name w:val="Intense Emphasis"/>
    <w:basedOn w:val="DefaultParagraphFont"/>
    <w:uiPriority w:val="21"/>
    <w:qFormat/>
    <w:rsid w:val="00BD3E53"/>
    <w:rPr>
      <w:i/>
      <w:iCs/>
      <w:color w:val="0F4761" w:themeColor="accent1" w:themeShade="BF"/>
    </w:rPr>
  </w:style>
  <w:style w:type="paragraph" w:styleId="IntenseQuote">
    <w:name w:val="Intense Quote"/>
    <w:basedOn w:val="Normal"/>
    <w:next w:val="Normal"/>
    <w:link w:val="IntenseQuoteChar"/>
    <w:uiPriority w:val="30"/>
    <w:qFormat/>
    <w:rsid w:val="00BD3E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3E53"/>
    <w:rPr>
      <w:i/>
      <w:iCs/>
      <w:color w:val="0F4761" w:themeColor="accent1" w:themeShade="BF"/>
    </w:rPr>
  </w:style>
  <w:style w:type="character" w:styleId="IntenseReference">
    <w:name w:val="Intense Reference"/>
    <w:basedOn w:val="DefaultParagraphFont"/>
    <w:uiPriority w:val="32"/>
    <w:qFormat/>
    <w:rsid w:val="00BD3E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bd84cd2-a803-4625-aaf7-424aaac7782e}" enabled="1" method="Standard" siteId="{8331b18d-2d87-48ef-a35f-ac8818ebf9b4}" contentBits="0" removed="0"/>
</clbl:labelList>
</file>

<file path=docProps/app.xml><?xml version="1.0" encoding="utf-8"?>
<Properties xmlns="http://schemas.openxmlformats.org/officeDocument/2006/extended-properties" xmlns:vt="http://schemas.openxmlformats.org/officeDocument/2006/docPropsVTypes">
  <Template>Normal</Template>
  <TotalTime>69</TotalTime>
  <Pages>15</Pages>
  <Words>5509</Words>
  <Characters>31406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HENDRICK, JEREMY A Maj USAF ANG 187 MSG/187 MSG/BCO</dc:creator>
  <cp:keywords/>
  <dc:description/>
  <cp:lastModifiedBy>HENDRICK, JEREMY A Maj USAF ANG 187 MSG/187 MSG/BCO</cp:lastModifiedBy>
  <cp:revision>1</cp:revision>
  <dcterms:created xsi:type="dcterms:W3CDTF">2026-09-10T20:21:00Z</dcterms:created>
  <dcterms:modified xsi:type="dcterms:W3CDTF">2026-09-10T21:31:00Z</dcterms:modified>
</cp:coreProperties>
</file>